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57B" w:rsidRDefault="00F8761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образования администрации Чайковского городского округа</w:t>
      </w:r>
    </w:p>
    <w:p w:rsidR="00CA157B" w:rsidRDefault="00F8761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автономное общеобразовательное учреждение</w:t>
      </w:r>
    </w:p>
    <w:p w:rsidR="00CA157B" w:rsidRDefault="00F8761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«Муниципальная общеобразовательная школа № 4»</w:t>
      </w:r>
    </w:p>
    <w:p w:rsidR="00CA157B" w:rsidRDefault="00F8761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смотр-конкурс методических материалов</w:t>
      </w:r>
    </w:p>
    <w:p w:rsidR="00CA157B" w:rsidRDefault="00CA157B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A157B" w:rsidRDefault="00CA157B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A157B" w:rsidRDefault="00CA157B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A157B" w:rsidRDefault="00CA157B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A157B" w:rsidRDefault="00CA157B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A157B" w:rsidRDefault="00F87616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Направление:</w:t>
      </w:r>
    </w:p>
    <w:p w:rsidR="00CA157B" w:rsidRDefault="00F8761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8. Организация работы </w:t>
      </w:r>
    </w:p>
    <w:p w:rsidR="00CA157B" w:rsidRDefault="00F8761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по выявлению, развити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ю и </w:t>
      </w:r>
    </w:p>
    <w:p w:rsidR="00CA157B" w:rsidRDefault="00F87616">
      <w:pPr>
        <w:spacing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сопровождению одарённых детей </w:t>
      </w:r>
    </w:p>
    <w:p w:rsidR="00CA157B" w:rsidRDefault="00CA157B">
      <w:pPr>
        <w:spacing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A157B" w:rsidRDefault="00F8761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Категория материала: методическая разработка</w:t>
      </w:r>
    </w:p>
    <w:p w:rsidR="00CA157B" w:rsidRDefault="00CA157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A157B" w:rsidRDefault="00CA157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F8761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Олимпиада «Движение в метапредметность»</w:t>
      </w:r>
    </w:p>
    <w:p w:rsidR="00CA157B" w:rsidRDefault="00CA157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A157B" w:rsidRDefault="00CA157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157B" w:rsidRDefault="00CA157B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A157B" w:rsidRDefault="00CA157B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A157B" w:rsidRDefault="00CA157B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A157B" w:rsidRDefault="00F87616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Иванова Т.В., </w:t>
      </w:r>
    </w:p>
    <w:p w:rsidR="00CA157B" w:rsidRDefault="00F87616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начальных классов,</w:t>
      </w:r>
    </w:p>
    <w:p w:rsidR="00CA157B" w:rsidRDefault="00F87616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высшая квалификационная категория</w:t>
      </w:r>
    </w:p>
    <w:p w:rsidR="00CA157B" w:rsidRDefault="00F87616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92232333543</w:t>
      </w:r>
    </w:p>
    <w:p w:rsidR="00CA157B" w:rsidRDefault="00F87616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Романенко И.В.,</w:t>
      </w:r>
    </w:p>
    <w:p w:rsidR="00CA157B" w:rsidRDefault="00F87616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начальных </w:t>
      </w:r>
      <w:r>
        <w:rPr>
          <w:rFonts w:ascii="Times New Roman" w:hAnsi="Times New Roman" w:cs="Times New Roman"/>
          <w:sz w:val="28"/>
          <w:szCs w:val="28"/>
        </w:rPr>
        <w:t>классов,</w:t>
      </w:r>
    </w:p>
    <w:p w:rsidR="00CA157B" w:rsidRDefault="00F87616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 квалификационная категория</w:t>
      </w:r>
    </w:p>
    <w:p w:rsidR="00CA157B" w:rsidRDefault="00F87616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89223321577</w:t>
      </w:r>
    </w:p>
    <w:p w:rsidR="00CA157B" w:rsidRDefault="00F87616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Сергеева Е. Е.,</w:t>
      </w:r>
    </w:p>
    <w:p w:rsidR="00CA157B" w:rsidRDefault="00F87616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начальных классов,</w:t>
      </w:r>
    </w:p>
    <w:p w:rsidR="00CA157B" w:rsidRDefault="00F87616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высшая квалификационная категория</w:t>
      </w:r>
    </w:p>
    <w:p w:rsidR="00CA157B" w:rsidRDefault="00F87616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89519315510</w:t>
      </w:r>
    </w:p>
    <w:p w:rsidR="00CA157B" w:rsidRDefault="00CA157B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A157B" w:rsidRDefault="00F8761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CA157B" w:rsidRDefault="00CA15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A157B" w:rsidRDefault="00CA15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A157B" w:rsidRDefault="00CA15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A157B" w:rsidRDefault="00CA15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A157B" w:rsidRDefault="00CA157B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A157B" w:rsidRDefault="00F8761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Чайковский, 2026</w:t>
      </w:r>
    </w:p>
    <w:p w:rsidR="00CA157B" w:rsidRDefault="00CA157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ectPr w:rsidR="00CA157B">
          <w:footerReference w:type="first" r:id="rId9"/>
          <w:pgSz w:w="11906" w:h="16838"/>
          <w:pgMar w:top="1134" w:right="1134" w:bottom="1134" w:left="1134" w:header="709" w:footer="709" w:gutter="0"/>
          <w:pgNumType w:start="0"/>
          <w:cols w:space="708"/>
          <w:docGrid w:linePitch="360"/>
        </w:sectPr>
      </w:pPr>
    </w:p>
    <w:p w:rsidR="00CA157B" w:rsidRDefault="00F87616">
      <w:pPr>
        <w:jc w:val="center"/>
      </w:pP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114300" distR="114300">
            <wp:extent cx="6217920" cy="3476625"/>
            <wp:effectExtent l="0" t="0" r="11430" b="9525"/>
            <wp:docPr id="28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Изображение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57B" w:rsidRDefault="00F87616">
      <w:r>
        <w:rPr>
          <w:noProof/>
          <w:lang w:eastAsia="ru-RU"/>
        </w:rPr>
        <w:drawing>
          <wp:inline distT="0" distB="0" distL="114300" distR="114300">
            <wp:extent cx="2381250" cy="4257675"/>
            <wp:effectExtent l="0" t="0" r="0" b="9525"/>
            <wp:docPr id="29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Изображение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42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57B" w:rsidRDefault="00F8761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:rsidR="00CA157B" w:rsidRDefault="00F8761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Аннотация</w:t>
      </w:r>
    </w:p>
    <w:p w:rsidR="00CA157B" w:rsidRDefault="00F8761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Данная методическая разработка Олимпиада «Движение в метапредметность» включает в себя материалы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>трём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номинациям: «Учебное сотрудничество», «Смысловое чтение», «Моделирование». Задания олимпиады направлены на применение обучающимися 3-4 классов освоенных универсальных учебных действий в ситуациях, по форме и содержанию приближенных к «реальным». </w:t>
      </w:r>
      <w:r>
        <w:rPr>
          <w:rFonts w:ascii="Times New Roman" w:hAnsi="Times New Roman" w:cs="Times New Roman"/>
          <w:sz w:val="28"/>
          <w:szCs w:val="28"/>
        </w:rPr>
        <w:t xml:space="preserve">Материал </w:t>
      </w:r>
      <w:r>
        <w:rPr>
          <w:rFonts w:ascii="Times New Roman" w:hAnsi="Times New Roman" w:cs="Times New Roman"/>
          <w:sz w:val="28"/>
          <w:szCs w:val="28"/>
        </w:rPr>
        <w:t>будет полезен учителям начальной школы, студентам педагогических образовательных учреждений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целью выявления и поддержки талантливых детей, которые получат возможность в полном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объёме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развить свои способности, раскрыть свой творческий потенциал вне зависимости от места жительства, состояния здоровья и социальных условий жизни.</w:t>
      </w:r>
    </w:p>
    <w:p w:rsidR="00CA157B" w:rsidRDefault="00CA157B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F87616">
      <w:pPr>
        <w:pStyle w:val="af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86"/>
        <w:gridCol w:w="7647"/>
        <w:gridCol w:w="995"/>
      </w:tblGrid>
      <w:tr w:rsidR="00CA157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7B" w:rsidRDefault="00CA157B">
            <w:pPr>
              <w:pStyle w:val="ad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7B" w:rsidRDefault="00F87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Аннотация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7B" w:rsidRDefault="00F87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A157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7B" w:rsidRDefault="00CA157B">
            <w:pPr>
              <w:pStyle w:val="ad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7B" w:rsidRDefault="00F87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Введение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7B" w:rsidRDefault="00F87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</w:tr>
      <w:tr w:rsidR="00CA157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7B" w:rsidRDefault="00CA157B">
            <w:pPr>
              <w:pStyle w:val="ad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7B" w:rsidRDefault="00F87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7B" w:rsidRDefault="00F87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7-13</w:t>
            </w:r>
          </w:p>
        </w:tc>
      </w:tr>
      <w:tr w:rsidR="00CA157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7B" w:rsidRDefault="00F876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7B" w:rsidRDefault="00F87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7B" w:rsidRDefault="00F87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4-15</w:t>
            </w:r>
          </w:p>
        </w:tc>
      </w:tr>
      <w:tr w:rsidR="00CA157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7B" w:rsidRDefault="00F8761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7B" w:rsidRDefault="00F87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Список использованных источников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7B" w:rsidRDefault="00F87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A157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7B" w:rsidRDefault="00F8761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7B" w:rsidRDefault="00F87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7B" w:rsidRDefault="00F87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7-25</w:t>
            </w:r>
          </w:p>
        </w:tc>
      </w:tr>
    </w:tbl>
    <w:p w:rsidR="00CA157B" w:rsidRDefault="00CA157B">
      <w:pPr>
        <w:pStyle w:val="af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rPr>
          <w:rFonts w:ascii="Times New Roman" w:hAnsi="Times New Roman" w:cs="Times New Roman"/>
          <w:sz w:val="28"/>
          <w:szCs w:val="28"/>
        </w:rPr>
      </w:pPr>
    </w:p>
    <w:p w:rsidR="00CA157B" w:rsidRDefault="00CA157B">
      <w:pPr>
        <w:rPr>
          <w:rFonts w:ascii="Times New Roman" w:hAnsi="Times New Roman" w:cs="Times New Roman"/>
          <w:sz w:val="28"/>
          <w:szCs w:val="28"/>
        </w:rPr>
      </w:pPr>
    </w:p>
    <w:p w:rsidR="00CA157B" w:rsidRDefault="00CA157B">
      <w:pPr>
        <w:rPr>
          <w:rFonts w:ascii="Times New Roman" w:hAnsi="Times New Roman" w:cs="Times New Roman"/>
          <w:sz w:val="28"/>
          <w:szCs w:val="28"/>
        </w:rPr>
      </w:pPr>
    </w:p>
    <w:p w:rsidR="00CA157B" w:rsidRDefault="00CA15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F876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CA157B" w:rsidRDefault="00F87616">
      <w:pPr>
        <w:spacing w:after="0" w:line="260" w:lineRule="auto"/>
        <w:jc w:val="right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Ты не можешь ни выиграть, </w:t>
      </w:r>
    </w:p>
    <w:p w:rsidR="00CA157B" w:rsidRDefault="00F87616">
      <w:pPr>
        <w:spacing w:after="0" w:line="260" w:lineRule="auto"/>
        <w:jc w:val="right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ни проиграть, до тех пор,</w:t>
      </w:r>
    </w:p>
    <w:p w:rsidR="00CA157B" w:rsidRDefault="00F87616">
      <w:pPr>
        <w:spacing w:after="0" w:line="2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пока ты не участвуешь в гонках.</w:t>
      </w:r>
    </w:p>
    <w:p w:rsidR="00CA157B" w:rsidRDefault="00F87616">
      <w:pPr>
        <w:spacing w:after="0" w:line="2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hyperlink r:id="rId12" w:history="1">
        <w:r>
          <w:rPr>
            <w:rFonts w:ascii="Times New Roman" w:eastAsia="Times New Roman" w:hAnsi="Times New Roman" w:cs="Times New Roman"/>
            <w:iCs/>
            <w:sz w:val="28"/>
            <w:szCs w:val="28"/>
          </w:rPr>
          <w:t>Дэвид Боуи</w:t>
        </w:r>
        <w:r>
          <w:rPr>
            <w:rFonts w:ascii="Times New Roman" w:eastAsia="Times New Roman" w:hAnsi="Times New Roman" w:cs="Times New Roman"/>
            <w:iCs/>
            <w:sz w:val="28"/>
            <w:szCs w:val="28"/>
          </w:rPr>
          <w:t>,</w:t>
        </w:r>
        <w:r>
          <w:rPr>
            <w:rFonts w:ascii="Times New Roman" w:eastAsia="Times New Roman" w:hAnsi="Times New Roman" w:cs="Times New Roman"/>
            <w:iCs/>
            <w:sz w:val="28"/>
            <w:szCs w:val="28"/>
          </w:rPr>
          <w:t>британский рок-музыкант</w:t>
        </w:r>
      </w:hyperlink>
    </w:p>
    <w:p w:rsidR="00CA157B" w:rsidRDefault="00F87616">
      <w:pPr>
        <w:jc w:val="both"/>
        <w:rPr>
          <w:rFonts w:ascii="Times New Roman" w:eastAsia="sans-serif" w:hAnsi="Times New Roman" w:cs="Times New Roman"/>
          <w:bCs/>
          <w:color w:val="404040"/>
          <w:sz w:val="28"/>
          <w:szCs w:val="28"/>
          <w:shd w:val="clear" w:color="auto" w:fill="FFFFFF"/>
        </w:rPr>
      </w:pPr>
      <w:r>
        <w:rPr>
          <w:rFonts w:ascii="Times New Roman" w:eastAsia="sans-serif" w:hAnsi="Times New Roman" w:cs="Times New Roman"/>
          <w:bCs/>
          <w:color w:val="404040"/>
          <w:sz w:val="28"/>
          <w:szCs w:val="28"/>
          <w:shd w:val="clear" w:color="auto" w:fill="FFFFFF"/>
        </w:rPr>
        <w:t xml:space="preserve">      </w:t>
      </w:r>
    </w:p>
    <w:p w:rsidR="00CA157B" w:rsidRDefault="00F87616">
      <w:pPr>
        <w:spacing w:after="0" w:line="20" w:lineRule="atLeast"/>
        <w:jc w:val="both"/>
        <w:rPr>
          <w:rFonts w:ascii="Times New Roman" w:eastAsia="sans-serif" w:hAnsi="Times New Roman" w:cs="Times New Roman"/>
          <w:bCs/>
          <w:sz w:val="28"/>
          <w:szCs w:val="28"/>
        </w:rPr>
      </w:pPr>
      <w:r>
        <w:rPr>
          <w:rFonts w:ascii="Times New Roman" w:eastAsia="sans-serif" w:hAnsi="Times New Roman" w:cs="Times New Roman"/>
          <w:bCs/>
          <w:color w:val="40404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sans-serif" w:hAnsi="Times New Roman" w:cs="Times New Roman"/>
          <w:bCs/>
          <w:color w:val="404040"/>
          <w:sz w:val="28"/>
          <w:szCs w:val="28"/>
          <w:shd w:val="clear" w:color="auto" w:fill="FFFFFF"/>
        </w:rPr>
        <w:tab/>
      </w:r>
      <w:r>
        <w:rPr>
          <w:rFonts w:ascii="Times New Roman" w:eastAsia="sans-serif" w:hAnsi="Times New Roman" w:cs="Times New Roman"/>
          <w:bCs/>
          <w:sz w:val="28"/>
          <w:szCs w:val="28"/>
          <w:shd w:val="clear" w:color="auto" w:fill="FFFFFF"/>
        </w:rPr>
        <w:t xml:space="preserve">В современном российском обществе возрастает потребность в людях, способных </w:t>
      </w:r>
      <w:r>
        <w:rPr>
          <w:rFonts w:ascii="Times New Roman" w:eastAsia="sans-serif" w:hAnsi="Times New Roman" w:cs="Times New Roman"/>
          <w:bCs/>
          <w:sz w:val="28"/>
          <w:szCs w:val="28"/>
          <w:shd w:val="clear" w:color="auto" w:fill="FFFFFF"/>
        </w:rPr>
        <w:t>нестандартно решать поставленные задачи.</w:t>
      </w:r>
      <w:r>
        <w:rPr>
          <w:rFonts w:ascii="Times New Roman" w:eastAsia="sans-serif" w:hAnsi="Times New Roman" w:cs="Times New Roman"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sans-serif" w:hAnsi="Times New Roman" w:cs="Times New Roman"/>
          <w:bCs/>
          <w:sz w:val="28"/>
          <w:szCs w:val="28"/>
        </w:rPr>
        <w:t>Далеко не каждый человек способен без чьей-либо поддержки реализовать свои способности. Задача школы – поддержать ребёнка, сохранить его неповторимость и развить его способности. Уже в начальной школе можно встретит</w:t>
      </w:r>
      <w:r>
        <w:rPr>
          <w:rFonts w:ascii="Times New Roman" w:eastAsia="sans-serif" w:hAnsi="Times New Roman" w:cs="Times New Roman"/>
          <w:bCs/>
          <w:sz w:val="28"/>
          <w:szCs w:val="28"/>
        </w:rPr>
        <w:t>ь таких учеников, которы</w:t>
      </w:r>
      <w:r>
        <w:rPr>
          <w:rFonts w:ascii="Times New Roman" w:eastAsia="sans-serif" w:hAnsi="Times New Roman" w:cs="Times New Roman"/>
          <w:bCs/>
          <w:sz w:val="28"/>
          <w:szCs w:val="28"/>
        </w:rPr>
        <w:t>е</w:t>
      </w:r>
      <w:r>
        <w:rPr>
          <w:rFonts w:ascii="Times New Roman" w:eastAsia="sans-serif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sans-serif" w:hAnsi="Times New Roman" w:cs="Times New Roman"/>
          <w:bCs/>
          <w:sz w:val="28"/>
          <w:szCs w:val="28"/>
        </w:rPr>
        <w:t>читают словари, энциклопедии, развивая свой интеллект в самостоятельной творческой деятельности.</w:t>
      </w:r>
    </w:p>
    <w:p w:rsidR="00CA157B" w:rsidRDefault="00F87616">
      <w:pPr>
        <w:spacing w:after="0" w:line="2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Олимпиады — форма работы с одарёнными и талантливыми школьниками.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Есть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дети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которые не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проявляют интерес к знаниям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какой-то одной предметной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есть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дети, которые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не готовы психологически к участию в олимпиадах или испытывают трудности финансового характера. Высокая стоимость справочной литературы, платный доступ к учебным курсам и консультациям экспертов могут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мешать участию. Ситуация олимпиад может быть стрессовой из-за того, что они проходят в чужой для ребёнка среде, где собираются незнакомые дети, олимпиаду проводят и оценивают результаты незнакомые взрослые. </w:t>
      </w:r>
    </w:p>
    <w:p w:rsidR="00CA157B" w:rsidRDefault="00F87616">
      <w:pPr>
        <w:spacing w:after="0" w:line="20" w:lineRule="atLeast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</w:t>
      </w:r>
      <w:r>
        <w:rPr>
          <w:rStyle w:val="c2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Идея метапредметной олимпиады в </w:t>
      </w:r>
      <w:r>
        <w:rPr>
          <w:rStyle w:val="c2"/>
          <w:rFonts w:ascii="Times New Roman" w:hAnsi="Times New Roman" w:cs="Times New Roman"/>
          <w:bCs/>
          <w:sz w:val="28"/>
          <w:szCs w:val="28"/>
          <w:shd w:val="clear" w:color="auto" w:fill="FFFFFF"/>
        </w:rPr>
        <w:t>своём</w:t>
      </w:r>
      <w:r>
        <w:rPr>
          <w:rStyle w:val="c2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обр</w:t>
      </w:r>
      <w:r>
        <w:rPr>
          <w:rStyle w:val="c2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азовательном учреждении – </w:t>
      </w:r>
      <w:r>
        <w:rPr>
          <w:rStyle w:val="c2"/>
          <w:rFonts w:ascii="Times New Roman" w:hAnsi="Times New Roman" w:cs="Times New Roman"/>
          <w:bCs/>
          <w:sz w:val="28"/>
          <w:szCs w:val="28"/>
          <w:shd w:val="clear" w:color="auto" w:fill="FFFFFF"/>
        </w:rPr>
        <w:t>даёт</w:t>
      </w:r>
      <w:r>
        <w:rPr>
          <w:rStyle w:val="c2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возможность обучающимся увидеть свои способности, которые, даже для них самих, не очевидны, показать, каких результатов они добились в образовании себя, результатов, которые сложно оценить в ходе урочной деятельности: </w:t>
      </w:r>
      <w:r>
        <w:rPr>
          <w:rStyle w:val="c3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умения </w:t>
      </w:r>
      <w:r>
        <w:rPr>
          <w:rStyle w:val="c3"/>
          <w:rFonts w:ascii="Times New Roman" w:hAnsi="Times New Roman" w:cs="Times New Roman"/>
          <w:bCs/>
          <w:sz w:val="28"/>
          <w:szCs w:val="28"/>
          <w:shd w:val="clear" w:color="auto" w:fill="FFFFFF"/>
        </w:rPr>
        <w:t>анализировать информацию, «видеть» проблему, ставить корректные задачи перед собой, чтобы решить проблему, продуктивно взаимодействовать с людьми,</w:t>
      </w:r>
      <w:r>
        <w:rPr>
          <w:rStyle w:val="c2"/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>
        <w:rPr>
          <w:rStyle w:val="c3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 работать </w:t>
      </w:r>
      <w:r>
        <w:rPr>
          <w:rStyle w:val="c3"/>
          <w:rFonts w:ascii="Times New Roman" w:hAnsi="Times New Roman" w:cs="Times New Roman"/>
          <w:bCs/>
          <w:sz w:val="28"/>
          <w:szCs w:val="28"/>
          <w:shd w:val="clear" w:color="auto" w:fill="FFFFFF"/>
        </w:rPr>
        <w:t>в</w:t>
      </w:r>
      <w:r>
        <w:rPr>
          <w:rStyle w:val="c3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>
        <w:rPr>
          <w:rStyle w:val="c3"/>
          <w:rFonts w:ascii="Times New Roman" w:hAnsi="Times New Roman" w:cs="Times New Roman"/>
          <w:bCs/>
          <w:sz w:val="28"/>
          <w:szCs w:val="28"/>
          <w:shd w:val="clear" w:color="auto" w:fill="FFFFFF"/>
        </w:rPr>
        <w:t>команд</w:t>
      </w:r>
      <w:r>
        <w:rPr>
          <w:rStyle w:val="c3"/>
          <w:rFonts w:ascii="Times New Roman" w:hAnsi="Times New Roman" w:cs="Times New Roman"/>
          <w:bCs/>
          <w:sz w:val="28"/>
          <w:szCs w:val="28"/>
          <w:shd w:val="clear" w:color="auto" w:fill="FFFFFF"/>
        </w:rPr>
        <w:t>е</w:t>
      </w:r>
      <w:r>
        <w:rPr>
          <w:rStyle w:val="c3"/>
          <w:rFonts w:ascii="Times New Roman" w:hAnsi="Times New Roman" w:cs="Times New Roman"/>
          <w:bCs/>
          <w:sz w:val="28"/>
          <w:szCs w:val="28"/>
          <w:shd w:val="clear" w:color="auto" w:fill="FFFFFF"/>
        </w:rPr>
        <w:t>, применять имеющиеся знания в нестандартных ситуациях.</w:t>
      </w:r>
    </w:p>
    <w:p w:rsidR="00CA157B" w:rsidRPr="00AF1F89" w:rsidRDefault="00F87616">
      <w:pPr>
        <w:shd w:val="clear" w:color="auto" w:fill="FFFFFF"/>
        <w:tabs>
          <w:tab w:val="left" w:pos="567"/>
        </w:tabs>
        <w:spacing w:after="0" w:line="2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</w:t>
      </w:r>
      <w:r>
        <w:rPr>
          <w:rFonts w:ascii="Times New Roman" w:hAnsi="Times New Roman" w:cs="Times New Roman"/>
          <w:bCs/>
          <w:sz w:val="28"/>
          <w:szCs w:val="28"/>
        </w:rPr>
        <w:t xml:space="preserve"> основу данной разработки </w:t>
      </w:r>
      <w:r>
        <w:rPr>
          <w:rFonts w:ascii="Times New Roman" w:hAnsi="Times New Roman" w:cs="Times New Roman"/>
          <w:bCs/>
          <w:sz w:val="28"/>
          <w:szCs w:val="28"/>
        </w:rPr>
        <w:t xml:space="preserve">легли некоторые принципы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составления олимпиадных заданий</w:t>
      </w:r>
      <w:r w:rsidRPr="00AF1F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CA157B" w:rsidRDefault="00F87616">
      <w:pPr>
        <w:numPr>
          <w:ilvl w:val="0"/>
          <w:numId w:val="2"/>
        </w:numPr>
        <w:shd w:val="clear" w:color="auto" w:fill="FFFFFF"/>
        <w:spacing w:after="0" w:line="20" w:lineRule="atLeast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Соответствие уровня сложности заявленной возрастной группе</w:t>
      </w:r>
      <w:r w:rsidRPr="00AF1F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CA157B" w:rsidRDefault="00F87616">
      <w:pPr>
        <w:numPr>
          <w:ilvl w:val="0"/>
          <w:numId w:val="2"/>
        </w:numPr>
        <w:shd w:val="clear" w:color="auto" w:fill="FFFFFF"/>
        <w:spacing w:after="0" w:line="20" w:lineRule="atLeast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Тематическое разнообразие заданий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</w:p>
    <w:p w:rsidR="00CA157B" w:rsidRDefault="00F87616">
      <w:pPr>
        <w:numPr>
          <w:ilvl w:val="0"/>
          <w:numId w:val="2"/>
        </w:numPr>
        <w:shd w:val="clear" w:color="auto" w:fill="FFFFFF"/>
        <w:spacing w:after="0" w:line="20" w:lineRule="atLeast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Корректность формулировок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</w:p>
    <w:p w:rsidR="00CA157B" w:rsidRDefault="00F87616">
      <w:pPr>
        <w:numPr>
          <w:ilvl w:val="0"/>
          <w:numId w:val="2"/>
        </w:numPr>
        <w:shd w:val="clear" w:color="auto" w:fill="FFFFFF"/>
        <w:spacing w:after="0" w:line="20" w:lineRule="atLeast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Уникальность</w:t>
      </w:r>
      <w:r w:rsidRPr="00AF1F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задания не должны повторять материалы различных сборников за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дач или вопросы прошлых лет</w:t>
      </w:r>
      <w:r w:rsidRPr="00AF1F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CA157B" w:rsidRDefault="00F87616">
      <w:pPr>
        <w:numPr>
          <w:ilvl w:val="0"/>
          <w:numId w:val="2"/>
        </w:numPr>
        <w:shd w:val="clear" w:color="auto" w:fill="FFFFFF"/>
        <w:spacing w:after="0" w:line="20" w:lineRule="atLeast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Проблемный характер заданий. </w:t>
      </w:r>
    </w:p>
    <w:p w:rsidR="00CA157B" w:rsidRDefault="00F87616">
      <w:pPr>
        <w:spacing w:after="0" w:line="20" w:lineRule="atLeast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Цель данной разработки – помочь педагогам организовать в </w:t>
      </w:r>
      <w:r>
        <w:rPr>
          <w:rFonts w:ascii="Times New Roman" w:hAnsi="Times New Roman" w:cs="Times New Roman"/>
          <w:bCs/>
          <w:sz w:val="28"/>
          <w:szCs w:val="28"/>
        </w:rPr>
        <w:t>своём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образовательном учреждении метапредметную олимпиаду для обучающихся 3-4 классов, которая решает задачи </w:t>
      </w:r>
      <w:r>
        <w:rPr>
          <w:rFonts w:ascii="Times New Roman" w:eastAsia="Arial" w:hAnsi="Times New Roman" w:cs="Times New Roman"/>
          <w:bCs/>
          <w:sz w:val="28"/>
          <w:szCs w:val="28"/>
          <w:shd w:val="clear" w:color="auto" w:fill="FFFFFF"/>
          <w:lang w:eastAsia="zh-CN" w:bidi="ar"/>
        </w:rPr>
        <w:t>поддержки талантов и одарённост</w:t>
      </w:r>
      <w:r>
        <w:rPr>
          <w:rFonts w:ascii="Times New Roman" w:eastAsia="Arial" w:hAnsi="Times New Roman" w:cs="Times New Roman"/>
          <w:bCs/>
          <w:sz w:val="28"/>
          <w:szCs w:val="28"/>
          <w:shd w:val="clear" w:color="auto" w:fill="FFFFFF"/>
          <w:lang w:eastAsia="zh-CN" w:bidi="ar"/>
        </w:rPr>
        <w:t xml:space="preserve">и учащихся, выявления уровня </w:t>
      </w:r>
      <w:r>
        <w:rPr>
          <w:rFonts w:ascii="Times New Roman" w:eastAsia="Arial" w:hAnsi="Times New Roman" w:cs="Times New Roman"/>
          <w:bCs/>
          <w:sz w:val="28"/>
          <w:szCs w:val="28"/>
          <w:shd w:val="clear" w:color="auto" w:fill="FFFFFF"/>
          <w:lang w:eastAsia="zh-CN" w:bidi="ar"/>
        </w:rPr>
        <w:t>с</w:t>
      </w:r>
      <w:r>
        <w:rPr>
          <w:rFonts w:ascii="Times New Roman" w:eastAsia="Arial" w:hAnsi="Times New Roman" w:cs="Times New Roman"/>
          <w:bCs/>
          <w:sz w:val="28"/>
          <w:szCs w:val="28"/>
          <w:shd w:val="clear" w:color="auto" w:fill="FFFFFF"/>
          <w:lang w:eastAsia="zh-CN" w:bidi="ar"/>
        </w:rPr>
        <w:t>формированности метапредметных умений школьников, необходимых для их успешной жизни и учёбы.</w:t>
      </w:r>
      <w:r>
        <w:rPr>
          <w:rFonts w:ascii="Times New Roman" w:eastAsia="Arial" w:hAnsi="Times New Roman" w:cs="Times New Roman"/>
          <w:bCs/>
          <w:sz w:val="28"/>
          <w:szCs w:val="28"/>
          <w:shd w:val="clear" w:color="auto" w:fill="FFFFFF"/>
          <w:lang w:val="en-US" w:eastAsia="zh-CN" w:bidi="ar"/>
        </w:rPr>
        <w:t> </w:t>
      </w:r>
    </w:p>
    <w:p w:rsidR="00CA157B" w:rsidRDefault="00CA157B">
      <w:pPr>
        <w:pStyle w:val="ab"/>
        <w:spacing w:before="0" w:beforeAutospacing="0" w:after="0" w:afterAutospacing="0" w:line="20" w:lineRule="atLeast"/>
        <w:rPr>
          <w:rFonts w:eastAsia="sans-serif"/>
          <w:bCs/>
          <w:sz w:val="28"/>
          <w:szCs w:val="28"/>
        </w:rPr>
      </w:pPr>
    </w:p>
    <w:p w:rsidR="00CA157B" w:rsidRDefault="00F87616">
      <w:pPr>
        <w:pStyle w:val="ab"/>
        <w:spacing w:before="0" w:beforeAutospacing="0" w:after="0" w:afterAutospacing="0" w:line="20" w:lineRule="atLeast"/>
        <w:ind w:firstLine="708"/>
        <w:rPr>
          <w:rFonts w:eastAsia="sans-serif"/>
          <w:bCs/>
          <w:sz w:val="28"/>
          <w:szCs w:val="28"/>
        </w:rPr>
      </w:pPr>
      <w:r>
        <w:rPr>
          <w:rFonts w:eastAsia="sans-serif"/>
          <w:bCs/>
          <w:sz w:val="28"/>
          <w:szCs w:val="28"/>
        </w:rPr>
        <w:t>Ожидаемые результаты</w:t>
      </w:r>
    </w:p>
    <w:p w:rsidR="00CA157B" w:rsidRDefault="00F87616">
      <w:pPr>
        <w:numPr>
          <w:ilvl w:val="0"/>
          <w:numId w:val="3"/>
        </w:numPr>
        <w:spacing w:after="0" w:line="20" w:lineRule="atLeast"/>
        <w:ind w:left="0"/>
        <w:jc w:val="both"/>
        <w:rPr>
          <w:rFonts w:ascii="Times New Roman" w:eastAsia="Arial" w:hAnsi="Times New Roman" w:cs="Times New Roman"/>
          <w:bCs/>
          <w:sz w:val="28"/>
          <w:szCs w:val="28"/>
        </w:rPr>
      </w:pPr>
      <w:r>
        <w:rPr>
          <w:rStyle w:val="a4"/>
          <w:rFonts w:ascii="Times New Roman" w:eastAsia="Arial" w:hAnsi="Times New Roman" w:cs="Times New Roman"/>
          <w:b w:val="0"/>
          <w:sz w:val="28"/>
          <w:szCs w:val="28"/>
          <w:shd w:val="clear" w:color="auto" w:fill="FFFFFF"/>
        </w:rPr>
        <w:t>Выявить детей с нестандартным мышлением</w:t>
      </w:r>
      <w:r>
        <w:rPr>
          <w:rFonts w:ascii="Times New Roman" w:eastAsia="Arial" w:hAnsi="Times New Roman" w:cs="Times New Roman"/>
          <w:bCs/>
          <w:sz w:val="28"/>
          <w:szCs w:val="28"/>
          <w:shd w:val="clear" w:color="auto" w:fill="FFFFFF"/>
        </w:rPr>
        <w:t>. Олимпиадные задания, как правило, требуют не только знания теории, но</w:t>
      </w:r>
      <w:r>
        <w:rPr>
          <w:rFonts w:ascii="Times New Roman" w:eastAsia="Arial" w:hAnsi="Times New Roman" w:cs="Times New Roman"/>
          <w:bCs/>
          <w:sz w:val="28"/>
          <w:szCs w:val="28"/>
          <w:shd w:val="clear" w:color="auto" w:fill="FFFFFF"/>
        </w:rPr>
        <w:t xml:space="preserve"> и умения применять её в нестандартных ситуациях, анализировать, синтезировать и находить оригинальные решения.</w:t>
      </w:r>
    </w:p>
    <w:p w:rsidR="00CA157B" w:rsidRDefault="00F87616">
      <w:pPr>
        <w:numPr>
          <w:ilvl w:val="0"/>
          <w:numId w:val="3"/>
        </w:numPr>
        <w:spacing w:after="0" w:line="20" w:lineRule="atLeast"/>
        <w:ind w:left="0"/>
        <w:jc w:val="both"/>
        <w:rPr>
          <w:rFonts w:ascii="Times New Roman" w:eastAsia="Arial" w:hAnsi="Times New Roman" w:cs="Times New Roman"/>
          <w:bCs/>
          <w:sz w:val="28"/>
          <w:szCs w:val="28"/>
        </w:rPr>
      </w:pPr>
      <w:r>
        <w:rPr>
          <w:rStyle w:val="a4"/>
          <w:rFonts w:ascii="Times New Roman" w:eastAsia="Arial" w:hAnsi="Times New Roman" w:cs="Times New Roman"/>
          <w:b w:val="0"/>
          <w:sz w:val="28"/>
          <w:szCs w:val="28"/>
          <w:shd w:val="clear" w:color="auto" w:fill="FFFFFF"/>
        </w:rPr>
        <w:t>Создать условия для самореализации</w:t>
      </w:r>
      <w:r>
        <w:rPr>
          <w:rStyle w:val="a4"/>
          <w:rFonts w:ascii="Times New Roman" w:eastAsia="Arial" w:hAnsi="Times New Roman" w:cs="Times New Roman"/>
          <w:b w:val="0"/>
          <w:sz w:val="28"/>
          <w:szCs w:val="28"/>
          <w:shd w:val="clear" w:color="auto" w:fill="FFFFFF"/>
        </w:rPr>
        <w:t xml:space="preserve"> ребёнка</w:t>
      </w:r>
      <w:r>
        <w:rPr>
          <w:rFonts w:ascii="Times New Roman" w:eastAsia="Arial" w:hAnsi="Times New Roman" w:cs="Times New Roman"/>
          <w:bCs/>
          <w:sz w:val="28"/>
          <w:szCs w:val="28"/>
          <w:shd w:val="clear" w:color="auto" w:fill="FFFFFF"/>
        </w:rPr>
        <w:t xml:space="preserve">. Олимпиады предоставляют возможность </w:t>
      </w:r>
      <w:r>
        <w:rPr>
          <w:rFonts w:ascii="Times New Roman" w:eastAsia="Arial" w:hAnsi="Times New Roman" w:cs="Times New Roman"/>
          <w:bCs/>
          <w:sz w:val="28"/>
          <w:szCs w:val="28"/>
          <w:shd w:val="clear" w:color="auto" w:fill="FFFFFF"/>
        </w:rPr>
        <w:t>обу</w:t>
      </w:r>
      <w:r>
        <w:rPr>
          <w:rFonts w:ascii="Times New Roman" w:eastAsia="Arial" w:hAnsi="Times New Roman" w:cs="Times New Roman"/>
          <w:bCs/>
          <w:sz w:val="28"/>
          <w:szCs w:val="28"/>
          <w:shd w:val="clear" w:color="auto" w:fill="FFFFFF"/>
        </w:rPr>
        <w:t>ча</w:t>
      </w:r>
      <w:r>
        <w:rPr>
          <w:rFonts w:ascii="Times New Roman" w:eastAsia="Arial" w:hAnsi="Times New Roman" w:cs="Times New Roman"/>
          <w:bCs/>
          <w:sz w:val="28"/>
          <w:szCs w:val="28"/>
          <w:shd w:val="clear" w:color="auto" w:fill="FFFFFF"/>
        </w:rPr>
        <w:t>ю</w:t>
      </w:r>
      <w:r>
        <w:rPr>
          <w:rFonts w:ascii="Times New Roman" w:eastAsia="Arial" w:hAnsi="Times New Roman" w:cs="Times New Roman"/>
          <w:bCs/>
          <w:sz w:val="28"/>
          <w:szCs w:val="28"/>
          <w:shd w:val="clear" w:color="auto" w:fill="FFFFFF"/>
        </w:rPr>
        <w:t xml:space="preserve">щимся проявить свои способности, реализовать свой </w:t>
      </w:r>
      <w:r>
        <w:rPr>
          <w:rFonts w:ascii="Times New Roman" w:eastAsia="Arial" w:hAnsi="Times New Roman" w:cs="Times New Roman"/>
          <w:bCs/>
          <w:sz w:val="28"/>
          <w:szCs w:val="28"/>
          <w:shd w:val="clear" w:color="auto" w:fill="FFFFFF"/>
        </w:rPr>
        <w:t>потенциал и получить признание своих достижений.</w:t>
      </w:r>
    </w:p>
    <w:p w:rsidR="00CA157B" w:rsidRDefault="00F87616">
      <w:pPr>
        <w:numPr>
          <w:ilvl w:val="0"/>
          <w:numId w:val="3"/>
        </w:numPr>
        <w:spacing w:after="0" w:line="20" w:lineRule="atLeast"/>
        <w:ind w:left="0"/>
        <w:jc w:val="both"/>
        <w:rPr>
          <w:rFonts w:ascii="Times New Roman" w:eastAsia="Arial" w:hAnsi="Times New Roman" w:cs="Times New Roman"/>
          <w:bCs/>
          <w:sz w:val="28"/>
          <w:szCs w:val="28"/>
        </w:rPr>
      </w:pPr>
      <w:r>
        <w:rPr>
          <w:rStyle w:val="a4"/>
          <w:rFonts w:ascii="Times New Roman" w:eastAsia="Arial" w:hAnsi="Times New Roman" w:cs="Times New Roman"/>
          <w:b w:val="0"/>
          <w:sz w:val="28"/>
          <w:szCs w:val="28"/>
          <w:shd w:val="clear" w:color="auto" w:fill="FFFFFF"/>
        </w:rPr>
        <w:t>Выявить лидерские качества и умение работать в команде</w:t>
      </w:r>
      <w:r>
        <w:rPr>
          <w:rFonts w:ascii="Times New Roman" w:eastAsia="Arial" w:hAnsi="Times New Roman" w:cs="Times New Roman"/>
          <w:bCs/>
          <w:sz w:val="28"/>
          <w:szCs w:val="28"/>
          <w:shd w:val="clear" w:color="auto" w:fill="FFFFFF"/>
        </w:rPr>
        <w:t xml:space="preserve">. </w:t>
      </w:r>
    </w:p>
    <w:p w:rsidR="00CA157B" w:rsidRDefault="00CA157B">
      <w:pPr>
        <w:shd w:val="clear" w:color="auto" w:fill="FFFFFF"/>
        <w:spacing w:after="0" w:line="20" w:lineRule="atLeast"/>
        <w:jc w:val="both"/>
        <w:rPr>
          <w:rStyle w:val="a4"/>
          <w:rFonts w:ascii="Times New Roman" w:eastAsia="Arial" w:hAnsi="Times New Roman" w:cs="Times New Roman"/>
          <w:b w:val="0"/>
          <w:color w:val="333333"/>
          <w:sz w:val="28"/>
          <w:szCs w:val="28"/>
          <w:shd w:val="clear" w:color="auto" w:fill="FFFFFF"/>
          <w:lang w:eastAsia="zh-CN" w:bidi="ar"/>
        </w:rPr>
      </w:pPr>
    </w:p>
    <w:p w:rsidR="00CA157B" w:rsidRDefault="00CA157B">
      <w:pPr>
        <w:shd w:val="clear" w:color="auto" w:fill="FFFFFF"/>
        <w:spacing w:after="0" w:line="20" w:lineRule="atLeast"/>
        <w:jc w:val="both"/>
        <w:rPr>
          <w:rStyle w:val="a4"/>
          <w:rFonts w:ascii="Times New Roman" w:eastAsia="Arial" w:hAnsi="Times New Roman" w:cs="Times New Roman"/>
          <w:b w:val="0"/>
          <w:color w:val="333333"/>
          <w:sz w:val="28"/>
          <w:szCs w:val="28"/>
          <w:shd w:val="clear" w:color="auto" w:fill="FFFFFF"/>
          <w:lang w:eastAsia="zh-CN" w:bidi="ar"/>
        </w:rPr>
      </w:pPr>
    </w:p>
    <w:p w:rsidR="00CA157B" w:rsidRDefault="00CA157B">
      <w:pPr>
        <w:shd w:val="clear" w:color="auto" w:fill="FFFFFF"/>
        <w:spacing w:after="0" w:line="20" w:lineRule="atLeast"/>
        <w:jc w:val="both"/>
        <w:rPr>
          <w:rStyle w:val="a4"/>
          <w:rFonts w:ascii="Times New Roman" w:eastAsia="Arial" w:hAnsi="Times New Roman" w:cs="Times New Roman"/>
          <w:b w:val="0"/>
          <w:color w:val="333333"/>
          <w:sz w:val="28"/>
          <w:szCs w:val="28"/>
          <w:shd w:val="clear" w:color="auto" w:fill="FFFFFF"/>
          <w:lang w:eastAsia="zh-CN" w:bidi="ar"/>
        </w:rPr>
      </w:pPr>
    </w:p>
    <w:p w:rsidR="00CA157B" w:rsidRDefault="00CA157B">
      <w:pPr>
        <w:shd w:val="clear" w:color="auto" w:fill="FFFFFF"/>
        <w:spacing w:after="0" w:line="20" w:lineRule="atLeast"/>
        <w:jc w:val="both"/>
        <w:rPr>
          <w:rStyle w:val="a4"/>
          <w:rFonts w:ascii="Times New Roman" w:eastAsia="Arial" w:hAnsi="Times New Roman" w:cs="Times New Roman"/>
          <w:b w:val="0"/>
          <w:color w:val="333333"/>
          <w:sz w:val="28"/>
          <w:szCs w:val="28"/>
          <w:shd w:val="clear" w:color="auto" w:fill="FFFFFF"/>
          <w:lang w:eastAsia="zh-CN" w:bidi="ar"/>
        </w:rPr>
      </w:pPr>
    </w:p>
    <w:p w:rsidR="00CA157B" w:rsidRDefault="00CA157B">
      <w:pPr>
        <w:shd w:val="clear" w:color="auto" w:fill="FFFFFF"/>
        <w:spacing w:after="0" w:line="20" w:lineRule="atLeast"/>
        <w:jc w:val="both"/>
        <w:rPr>
          <w:rStyle w:val="a4"/>
          <w:rFonts w:ascii="Times New Roman" w:eastAsia="Arial" w:hAnsi="Times New Roman" w:cs="Times New Roman"/>
          <w:b w:val="0"/>
          <w:color w:val="333333"/>
          <w:sz w:val="28"/>
          <w:szCs w:val="28"/>
          <w:shd w:val="clear" w:color="auto" w:fill="FFFFFF"/>
          <w:lang w:eastAsia="zh-CN" w:bidi="ar"/>
        </w:rPr>
      </w:pPr>
    </w:p>
    <w:p w:rsidR="00CA157B" w:rsidRDefault="00CA157B">
      <w:pPr>
        <w:shd w:val="clear" w:color="auto" w:fill="FFFFFF"/>
        <w:spacing w:after="0" w:line="20" w:lineRule="atLeast"/>
        <w:jc w:val="both"/>
        <w:rPr>
          <w:rStyle w:val="a4"/>
          <w:rFonts w:ascii="Times New Roman" w:eastAsia="Arial" w:hAnsi="Times New Roman" w:cs="Times New Roman"/>
          <w:b w:val="0"/>
          <w:color w:val="333333"/>
          <w:sz w:val="28"/>
          <w:szCs w:val="28"/>
          <w:shd w:val="clear" w:color="auto" w:fill="FFFFFF"/>
          <w:lang w:eastAsia="zh-CN" w:bidi="ar"/>
        </w:rPr>
      </w:pPr>
    </w:p>
    <w:p w:rsidR="00CA157B" w:rsidRDefault="00CA157B">
      <w:pPr>
        <w:shd w:val="clear" w:color="auto" w:fill="FFFFFF"/>
        <w:spacing w:after="0" w:line="20" w:lineRule="atLeast"/>
        <w:jc w:val="both"/>
        <w:rPr>
          <w:rStyle w:val="a4"/>
          <w:rFonts w:ascii="Times New Roman" w:eastAsia="Arial" w:hAnsi="Times New Roman" w:cs="Times New Roman"/>
          <w:b w:val="0"/>
          <w:color w:val="333333"/>
          <w:sz w:val="28"/>
          <w:szCs w:val="28"/>
          <w:shd w:val="clear" w:color="auto" w:fill="FFFFFF"/>
          <w:lang w:eastAsia="zh-CN" w:bidi="ar"/>
        </w:rPr>
      </w:pPr>
    </w:p>
    <w:p w:rsidR="00CA157B" w:rsidRDefault="00CA157B">
      <w:pPr>
        <w:shd w:val="clear" w:color="auto" w:fill="FFFFFF"/>
        <w:spacing w:after="0" w:line="20" w:lineRule="atLeast"/>
        <w:jc w:val="both"/>
        <w:rPr>
          <w:rStyle w:val="a4"/>
          <w:rFonts w:ascii="Times New Roman" w:eastAsia="Arial" w:hAnsi="Times New Roman" w:cs="Times New Roman"/>
          <w:b w:val="0"/>
          <w:color w:val="333333"/>
          <w:sz w:val="28"/>
          <w:szCs w:val="28"/>
          <w:shd w:val="clear" w:color="auto" w:fill="FFFFFF"/>
          <w:lang w:eastAsia="zh-CN" w:bidi="ar"/>
        </w:rPr>
      </w:pPr>
    </w:p>
    <w:p w:rsidR="00CA157B" w:rsidRDefault="00CA157B">
      <w:pPr>
        <w:shd w:val="clear" w:color="auto" w:fill="FFFFFF"/>
        <w:spacing w:after="0" w:line="20" w:lineRule="atLeast"/>
        <w:jc w:val="both"/>
        <w:rPr>
          <w:rStyle w:val="a4"/>
          <w:rFonts w:ascii="Times New Roman" w:eastAsia="Arial" w:hAnsi="Times New Roman" w:cs="Times New Roman"/>
          <w:b w:val="0"/>
          <w:color w:val="333333"/>
          <w:sz w:val="28"/>
          <w:szCs w:val="28"/>
          <w:shd w:val="clear" w:color="auto" w:fill="FFFFFF"/>
          <w:lang w:eastAsia="zh-CN" w:bidi="ar"/>
        </w:rPr>
      </w:pPr>
    </w:p>
    <w:p w:rsidR="00CA157B" w:rsidRDefault="00CA157B">
      <w:pPr>
        <w:shd w:val="clear" w:color="auto" w:fill="FFFFFF"/>
        <w:spacing w:after="0" w:line="20" w:lineRule="atLeast"/>
        <w:jc w:val="both"/>
        <w:rPr>
          <w:rStyle w:val="a4"/>
          <w:rFonts w:ascii="Times New Roman" w:eastAsia="Arial" w:hAnsi="Times New Roman" w:cs="Times New Roman"/>
          <w:b w:val="0"/>
          <w:color w:val="333333"/>
          <w:sz w:val="28"/>
          <w:szCs w:val="28"/>
          <w:shd w:val="clear" w:color="auto" w:fill="FFFFFF"/>
          <w:lang w:eastAsia="zh-CN" w:bidi="ar"/>
        </w:rPr>
      </w:pPr>
    </w:p>
    <w:p w:rsidR="00CA157B" w:rsidRDefault="00CA157B">
      <w:pPr>
        <w:shd w:val="clear" w:color="auto" w:fill="FFFFFF"/>
        <w:spacing w:after="0" w:line="20" w:lineRule="atLeast"/>
        <w:jc w:val="both"/>
        <w:rPr>
          <w:rStyle w:val="a4"/>
          <w:rFonts w:ascii="Times New Roman" w:eastAsia="Arial" w:hAnsi="Times New Roman" w:cs="Times New Roman"/>
          <w:b w:val="0"/>
          <w:color w:val="333333"/>
          <w:sz w:val="28"/>
          <w:szCs w:val="28"/>
          <w:shd w:val="clear" w:color="auto" w:fill="FFFFFF"/>
          <w:lang w:eastAsia="zh-CN" w:bidi="ar"/>
        </w:rPr>
      </w:pPr>
    </w:p>
    <w:p w:rsidR="00CA157B" w:rsidRDefault="00CA157B">
      <w:pPr>
        <w:shd w:val="clear" w:color="auto" w:fill="FFFFFF"/>
        <w:spacing w:after="0" w:line="20" w:lineRule="atLeast"/>
        <w:jc w:val="both"/>
        <w:rPr>
          <w:rStyle w:val="a4"/>
          <w:rFonts w:ascii="Times New Roman" w:eastAsia="Arial" w:hAnsi="Times New Roman" w:cs="Times New Roman"/>
          <w:b w:val="0"/>
          <w:color w:val="333333"/>
          <w:sz w:val="28"/>
          <w:szCs w:val="28"/>
          <w:shd w:val="clear" w:color="auto" w:fill="FFFFFF"/>
          <w:lang w:eastAsia="zh-CN" w:bidi="ar"/>
        </w:rPr>
      </w:pPr>
    </w:p>
    <w:p w:rsidR="00CA157B" w:rsidRDefault="00CA157B">
      <w:pPr>
        <w:shd w:val="clear" w:color="auto" w:fill="FFFFFF"/>
        <w:spacing w:after="0" w:line="20" w:lineRule="atLeast"/>
        <w:jc w:val="both"/>
        <w:rPr>
          <w:rStyle w:val="a4"/>
          <w:rFonts w:ascii="Times New Roman" w:eastAsia="Arial" w:hAnsi="Times New Roman" w:cs="Times New Roman"/>
          <w:b w:val="0"/>
          <w:color w:val="333333"/>
          <w:sz w:val="28"/>
          <w:szCs w:val="28"/>
          <w:shd w:val="clear" w:color="auto" w:fill="FFFFFF"/>
          <w:lang w:eastAsia="zh-CN" w:bidi="ar"/>
        </w:rPr>
      </w:pPr>
    </w:p>
    <w:p w:rsidR="00CA157B" w:rsidRDefault="00CA157B">
      <w:pPr>
        <w:shd w:val="clear" w:color="auto" w:fill="FFFFFF"/>
        <w:spacing w:after="0" w:line="20" w:lineRule="atLeast"/>
        <w:jc w:val="both"/>
        <w:rPr>
          <w:rStyle w:val="a4"/>
          <w:rFonts w:ascii="Times New Roman" w:eastAsia="Arial" w:hAnsi="Times New Roman" w:cs="Times New Roman"/>
          <w:b w:val="0"/>
          <w:color w:val="333333"/>
          <w:sz w:val="28"/>
          <w:szCs w:val="28"/>
          <w:shd w:val="clear" w:color="auto" w:fill="FFFFFF"/>
          <w:lang w:eastAsia="zh-CN" w:bidi="ar"/>
        </w:rPr>
      </w:pPr>
    </w:p>
    <w:p w:rsidR="00CA157B" w:rsidRDefault="00CA157B">
      <w:pPr>
        <w:shd w:val="clear" w:color="auto" w:fill="FFFFFF"/>
        <w:spacing w:after="0" w:line="20" w:lineRule="atLeast"/>
        <w:jc w:val="both"/>
        <w:rPr>
          <w:rStyle w:val="a4"/>
          <w:rFonts w:ascii="Times New Roman" w:eastAsia="Arial" w:hAnsi="Times New Roman" w:cs="Times New Roman"/>
          <w:b w:val="0"/>
          <w:color w:val="333333"/>
          <w:sz w:val="28"/>
          <w:szCs w:val="28"/>
          <w:shd w:val="clear" w:color="auto" w:fill="FFFFFF"/>
          <w:lang w:eastAsia="zh-CN" w:bidi="ar"/>
        </w:rPr>
      </w:pPr>
    </w:p>
    <w:p w:rsidR="00CA157B" w:rsidRDefault="00CA157B">
      <w:pPr>
        <w:shd w:val="clear" w:color="auto" w:fill="FFFFFF"/>
        <w:spacing w:after="0" w:line="20" w:lineRule="atLeast"/>
        <w:jc w:val="both"/>
        <w:rPr>
          <w:rStyle w:val="a4"/>
          <w:rFonts w:ascii="Times New Roman" w:eastAsia="Arial" w:hAnsi="Times New Roman" w:cs="Times New Roman"/>
          <w:b w:val="0"/>
          <w:color w:val="333333"/>
          <w:sz w:val="28"/>
          <w:szCs w:val="28"/>
          <w:shd w:val="clear" w:color="auto" w:fill="FFFFFF"/>
          <w:lang w:eastAsia="zh-CN" w:bidi="ar"/>
        </w:rPr>
      </w:pPr>
    </w:p>
    <w:p w:rsidR="00CA157B" w:rsidRDefault="00CA157B">
      <w:pPr>
        <w:shd w:val="clear" w:color="auto" w:fill="FFFFFF"/>
        <w:spacing w:after="0" w:line="20" w:lineRule="atLeast"/>
        <w:jc w:val="both"/>
        <w:rPr>
          <w:rStyle w:val="a4"/>
          <w:rFonts w:ascii="Times New Roman" w:eastAsia="Arial" w:hAnsi="Times New Roman" w:cs="Times New Roman"/>
          <w:b w:val="0"/>
          <w:color w:val="333333"/>
          <w:sz w:val="28"/>
          <w:szCs w:val="28"/>
          <w:shd w:val="clear" w:color="auto" w:fill="FFFFFF"/>
          <w:lang w:eastAsia="zh-CN" w:bidi="ar"/>
        </w:rPr>
      </w:pPr>
    </w:p>
    <w:p w:rsidR="00CA157B" w:rsidRDefault="00CA157B">
      <w:pPr>
        <w:shd w:val="clear" w:color="auto" w:fill="FFFFFF"/>
        <w:spacing w:after="0" w:line="20" w:lineRule="atLeast"/>
        <w:jc w:val="both"/>
        <w:rPr>
          <w:rStyle w:val="a4"/>
          <w:rFonts w:ascii="Times New Roman" w:eastAsia="Arial" w:hAnsi="Times New Roman" w:cs="Times New Roman"/>
          <w:b w:val="0"/>
          <w:color w:val="333333"/>
          <w:sz w:val="28"/>
          <w:szCs w:val="28"/>
          <w:shd w:val="clear" w:color="auto" w:fill="FFFFFF"/>
          <w:lang w:eastAsia="zh-CN" w:bidi="ar"/>
        </w:rPr>
      </w:pPr>
    </w:p>
    <w:p w:rsidR="00CA157B" w:rsidRDefault="00CA157B">
      <w:pPr>
        <w:shd w:val="clear" w:color="auto" w:fill="FFFFFF"/>
        <w:spacing w:after="0" w:line="20" w:lineRule="atLeast"/>
        <w:jc w:val="both"/>
        <w:rPr>
          <w:rStyle w:val="a4"/>
          <w:rFonts w:ascii="Times New Roman" w:eastAsia="Arial" w:hAnsi="Times New Roman" w:cs="Times New Roman"/>
          <w:b w:val="0"/>
          <w:color w:val="333333"/>
          <w:sz w:val="28"/>
          <w:szCs w:val="28"/>
          <w:shd w:val="clear" w:color="auto" w:fill="FFFFFF"/>
          <w:lang w:eastAsia="zh-CN" w:bidi="ar"/>
        </w:rPr>
      </w:pPr>
    </w:p>
    <w:p w:rsidR="00CA157B" w:rsidRDefault="00CA157B">
      <w:pPr>
        <w:shd w:val="clear" w:color="auto" w:fill="FFFFFF"/>
        <w:spacing w:after="0" w:line="20" w:lineRule="atLeast"/>
        <w:jc w:val="both"/>
        <w:rPr>
          <w:rStyle w:val="a4"/>
          <w:rFonts w:ascii="Times New Roman" w:eastAsia="Arial" w:hAnsi="Times New Roman" w:cs="Times New Roman"/>
          <w:b w:val="0"/>
          <w:color w:val="333333"/>
          <w:sz w:val="28"/>
          <w:szCs w:val="28"/>
          <w:shd w:val="clear" w:color="auto" w:fill="FFFFFF"/>
          <w:lang w:eastAsia="zh-CN" w:bidi="ar"/>
        </w:rPr>
      </w:pPr>
    </w:p>
    <w:p w:rsidR="00CA157B" w:rsidRDefault="00CA157B">
      <w:pPr>
        <w:shd w:val="clear" w:color="auto" w:fill="FFFFFF"/>
        <w:spacing w:after="0" w:line="20" w:lineRule="atLeast"/>
        <w:jc w:val="both"/>
        <w:rPr>
          <w:rStyle w:val="a4"/>
          <w:rFonts w:ascii="Times New Roman" w:eastAsia="Arial" w:hAnsi="Times New Roman" w:cs="Times New Roman"/>
          <w:b w:val="0"/>
          <w:color w:val="333333"/>
          <w:sz w:val="28"/>
          <w:szCs w:val="28"/>
          <w:shd w:val="clear" w:color="auto" w:fill="FFFFFF"/>
          <w:lang w:eastAsia="zh-CN" w:bidi="ar"/>
        </w:rPr>
      </w:pPr>
    </w:p>
    <w:p w:rsidR="00CA157B" w:rsidRDefault="00CA157B">
      <w:pPr>
        <w:shd w:val="clear" w:color="auto" w:fill="FFFFFF"/>
        <w:spacing w:after="0" w:line="20" w:lineRule="atLeast"/>
        <w:jc w:val="both"/>
        <w:rPr>
          <w:rStyle w:val="a4"/>
          <w:rFonts w:ascii="Times New Roman" w:eastAsia="Arial" w:hAnsi="Times New Roman" w:cs="Times New Roman"/>
          <w:b w:val="0"/>
          <w:color w:val="333333"/>
          <w:sz w:val="28"/>
          <w:szCs w:val="28"/>
          <w:shd w:val="clear" w:color="auto" w:fill="FFFFFF"/>
          <w:lang w:eastAsia="zh-CN" w:bidi="ar"/>
        </w:rPr>
      </w:pPr>
    </w:p>
    <w:p w:rsidR="00CA157B" w:rsidRDefault="00CA157B">
      <w:pPr>
        <w:shd w:val="clear" w:color="auto" w:fill="FFFFFF"/>
        <w:spacing w:after="0" w:line="20" w:lineRule="atLeast"/>
        <w:jc w:val="both"/>
        <w:rPr>
          <w:rStyle w:val="a4"/>
          <w:rFonts w:ascii="Times New Roman" w:eastAsia="Arial" w:hAnsi="Times New Roman" w:cs="Times New Roman"/>
          <w:b w:val="0"/>
          <w:color w:val="333333"/>
          <w:sz w:val="28"/>
          <w:szCs w:val="28"/>
          <w:shd w:val="clear" w:color="auto" w:fill="FFFFFF"/>
          <w:lang w:eastAsia="zh-CN" w:bidi="ar"/>
        </w:rPr>
      </w:pPr>
    </w:p>
    <w:p w:rsidR="00CA157B" w:rsidRDefault="00CA157B">
      <w:pPr>
        <w:shd w:val="clear" w:color="auto" w:fill="FFFFFF"/>
        <w:spacing w:after="0" w:line="20" w:lineRule="atLeast"/>
        <w:jc w:val="both"/>
        <w:rPr>
          <w:rStyle w:val="a4"/>
          <w:rFonts w:ascii="Times New Roman" w:eastAsia="Arial" w:hAnsi="Times New Roman" w:cs="Times New Roman"/>
          <w:b w:val="0"/>
          <w:color w:val="333333"/>
          <w:sz w:val="28"/>
          <w:szCs w:val="28"/>
          <w:shd w:val="clear" w:color="auto" w:fill="FFFFFF"/>
          <w:lang w:eastAsia="zh-CN" w:bidi="ar"/>
        </w:rPr>
      </w:pPr>
    </w:p>
    <w:p w:rsidR="00CA157B" w:rsidRDefault="00CA157B">
      <w:pPr>
        <w:shd w:val="clear" w:color="auto" w:fill="FFFFFF"/>
        <w:spacing w:after="0" w:line="20" w:lineRule="atLeast"/>
        <w:jc w:val="both"/>
        <w:rPr>
          <w:rStyle w:val="a4"/>
          <w:rFonts w:ascii="Times New Roman" w:eastAsia="Arial" w:hAnsi="Times New Roman" w:cs="Times New Roman"/>
          <w:b w:val="0"/>
          <w:color w:val="333333"/>
          <w:sz w:val="28"/>
          <w:szCs w:val="28"/>
          <w:shd w:val="clear" w:color="auto" w:fill="FFFFFF"/>
          <w:lang w:eastAsia="zh-CN" w:bidi="ar"/>
        </w:rPr>
      </w:pPr>
    </w:p>
    <w:p w:rsidR="00CA157B" w:rsidRDefault="00CA157B">
      <w:pPr>
        <w:shd w:val="clear" w:color="auto" w:fill="FFFFFF"/>
        <w:spacing w:after="0" w:line="20" w:lineRule="atLeast"/>
        <w:jc w:val="both"/>
        <w:rPr>
          <w:rStyle w:val="a4"/>
          <w:rFonts w:ascii="Times New Roman" w:eastAsia="Arial" w:hAnsi="Times New Roman" w:cs="Times New Roman"/>
          <w:b w:val="0"/>
          <w:color w:val="333333"/>
          <w:sz w:val="28"/>
          <w:szCs w:val="28"/>
          <w:shd w:val="clear" w:color="auto" w:fill="FFFFFF"/>
          <w:lang w:eastAsia="zh-CN" w:bidi="ar"/>
        </w:rPr>
      </w:pPr>
    </w:p>
    <w:p w:rsidR="00CA157B" w:rsidRDefault="00CA157B">
      <w:pPr>
        <w:shd w:val="clear" w:color="auto" w:fill="FFFFFF"/>
        <w:spacing w:after="0" w:line="20" w:lineRule="atLeast"/>
        <w:jc w:val="both"/>
        <w:rPr>
          <w:rStyle w:val="a4"/>
          <w:rFonts w:ascii="Times New Roman" w:eastAsia="Arial" w:hAnsi="Times New Roman" w:cs="Times New Roman"/>
          <w:b w:val="0"/>
          <w:color w:val="333333"/>
          <w:sz w:val="28"/>
          <w:szCs w:val="28"/>
          <w:shd w:val="clear" w:color="auto" w:fill="FFFFFF"/>
          <w:lang w:eastAsia="zh-CN" w:bidi="ar"/>
        </w:rPr>
      </w:pPr>
    </w:p>
    <w:p w:rsidR="00CA157B" w:rsidRDefault="00CA157B">
      <w:pPr>
        <w:shd w:val="clear" w:color="auto" w:fill="FFFFFF"/>
        <w:spacing w:after="0" w:line="20" w:lineRule="atLeast"/>
        <w:jc w:val="both"/>
        <w:rPr>
          <w:rStyle w:val="a4"/>
          <w:rFonts w:ascii="Times New Roman" w:eastAsia="Arial" w:hAnsi="Times New Roman" w:cs="Times New Roman"/>
          <w:b w:val="0"/>
          <w:color w:val="333333"/>
          <w:sz w:val="28"/>
          <w:szCs w:val="28"/>
          <w:shd w:val="clear" w:color="auto" w:fill="FFFFFF"/>
          <w:lang w:eastAsia="zh-CN" w:bidi="ar"/>
        </w:rPr>
      </w:pPr>
    </w:p>
    <w:p w:rsidR="00CA157B" w:rsidRDefault="00CA157B">
      <w:pPr>
        <w:shd w:val="clear" w:color="auto" w:fill="FFFFFF"/>
        <w:spacing w:after="0" w:line="20" w:lineRule="atLeast"/>
        <w:jc w:val="both"/>
        <w:rPr>
          <w:rStyle w:val="a4"/>
          <w:rFonts w:ascii="Times New Roman" w:eastAsia="Arial" w:hAnsi="Times New Roman" w:cs="Times New Roman"/>
          <w:b w:val="0"/>
          <w:color w:val="333333"/>
          <w:sz w:val="28"/>
          <w:szCs w:val="28"/>
          <w:shd w:val="clear" w:color="auto" w:fill="FFFFFF"/>
          <w:lang w:eastAsia="zh-CN" w:bidi="ar"/>
        </w:rPr>
      </w:pPr>
    </w:p>
    <w:p w:rsidR="00CA157B" w:rsidRDefault="00CA157B">
      <w:pPr>
        <w:shd w:val="clear" w:color="auto" w:fill="FFFFFF"/>
        <w:spacing w:after="0" w:line="20" w:lineRule="atLeast"/>
        <w:jc w:val="both"/>
        <w:rPr>
          <w:rStyle w:val="a4"/>
          <w:rFonts w:ascii="Times New Roman" w:eastAsia="Arial" w:hAnsi="Times New Roman" w:cs="Times New Roman"/>
          <w:b w:val="0"/>
          <w:color w:val="333333"/>
          <w:sz w:val="28"/>
          <w:szCs w:val="28"/>
          <w:shd w:val="clear" w:color="auto" w:fill="FFFFFF"/>
          <w:lang w:eastAsia="zh-CN" w:bidi="ar"/>
        </w:rPr>
      </w:pPr>
    </w:p>
    <w:p w:rsidR="00CA157B" w:rsidRDefault="00CA157B">
      <w:pPr>
        <w:pStyle w:val="ab"/>
        <w:spacing w:before="0" w:beforeAutospacing="0" w:after="0" w:afterAutospacing="0" w:line="20" w:lineRule="atLeast"/>
        <w:jc w:val="center"/>
        <w:rPr>
          <w:bCs/>
          <w:sz w:val="28"/>
          <w:szCs w:val="28"/>
        </w:rPr>
      </w:pPr>
    </w:p>
    <w:p w:rsidR="00CA157B" w:rsidRDefault="00CA157B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A157B" w:rsidRDefault="00CA157B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A157B" w:rsidRDefault="00CA157B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A157B" w:rsidRDefault="00CA157B">
      <w:pPr>
        <w:pStyle w:val="ab"/>
        <w:spacing w:before="0" w:beforeAutospacing="0" w:after="0" w:afterAutospacing="0"/>
        <w:rPr>
          <w:b/>
          <w:sz w:val="28"/>
          <w:szCs w:val="28"/>
        </w:rPr>
      </w:pPr>
    </w:p>
    <w:p w:rsidR="00CA157B" w:rsidRDefault="00F87616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Основная часть</w:t>
      </w:r>
    </w:p>
    <w:p w:rsidR="00CA157B" w:rsidRDefault="00CA157B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A157B" w:rsidRDefault="00F876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Положение о метапредметной олимпиаде</w:t>
      </w:r>
    </w:p>
    <w:p w:rsidR="00CA157B" w:rsidRDefault="00F876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школьников 3-4 классов «Движение в метапредметность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CA157B" w:rsidRDefault="00CA157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A157B" w:rsidRDefault="00F8761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Общие положения</w:t>
      </w:r>
    </w:p>
    <w:p w:rsidR="00CA157B" w:rsidRDefault="00F8761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Настоящее Положение определяет цели, задачи, сроки, порядок организации, проведения и подведения итогов метапредметной олимпиады школьников 3-4 классов «Движение в метапредметность» (далее Олимпиада).</w:t>
      </w:r>
    </w:p>
    <w:p w:rsidR="00CA157B" w:rsidRDefault="00F8761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Олимпиада проводится в рамка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реализации ФГОС.</w:t>
      </w:r>
    </w:p>
    <w:p w:rsidR="00CA157B" w:rsidRDefault="00F8761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Данная Олимпиада направлена на выявление школьников</w:t>
      </w:r>
      <w:r w:rsidRPr="00AF1F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достигших высокого уровня сформированности метапредметных результатов. Олимпиада выступает формой развития метапредметных умений учащихся.</w:t>
      </w:r>
    </w:p>
    <w:p w:rsidR="00CA157B" w:rsidRDefault="00F8761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Цели и задачи Олимпиады</w:t>
      </w:r>
    </w:p>
    <w:p w:rsidR="00CA157B" w:rsidRDefault="00F8761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Цель: 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имулирование творческой познавательной активности школьников, поддержка талантов и одаренности учащихся, выявление уровня сформированности метапредметных умений школьников, необходимых для их успешной жизни и учёбы.</w:t>
      </w:r>
    </w:p>
    <w:p w:rsidR="00CA157B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Задачи олимпиады:</w:t>
      </w:r>
    </w:p>
    <w:p w:rsidR="00CA157B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содействие развитию метапредметных компетенций учащихся 3-4 классов;</w:t>
      </w:r>
    </w:p>
    <w:p w:rsidR="00CA157B" w:rsidRDefault="00F87616">
      <w:pPr>
        <w:shd w:val="clear" w:color="auto" w:fill="FFFFFF"/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детей, обладающих высоким уровнем метапредметной компетентности;</w:t>
      </w:r>
    </w:p>
    <w:p w:rsidR="00CA157B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повышение уровня предметных и ключевых компетентностей школьников;</w:t>
      </w:r>
    </w:p>
    <w:p w:rsidR="00CA157B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создание единого информационного простр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анства.</w:t>
      </w: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157B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Организаторы Олимпиады</w:t>
      </w:r>
    </w:p>
    <w:p w:rsidR="00CA157B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Организатором Олимпиады является ШМО учителей начальных классов</w:t>
      </w:r>
    </w:p>
    <w:p w:rsidR="00CA157B" w:rsidRPr="00AF1F89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образовательного</w:t>
      </w:r>
      <w:r w:rsidRPr="00AF1F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учреждения</w:t>
      </w:r>
    </w:p>
    <w:p w:rsidR="00CA157B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3.2. Организатор осуществляет:</w:t>
      </w:r>
    </w:p>
    <w:p w:rsidR="00CA157B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разработку Положения о проведении Олимпиады;</w:t>
      </w:r>
    </w:p>
    <w:p w:rsidR="00CA157B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подготовку вопросов и заданий Олимпиады;</w:t>
      </w:r>
    </w:p>
    <w:p w:rsidR="00CA157B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информирование участников об организации проведения Олимпиады;</w:t>
      </w:r>
    </w:p>
    <w:p w:rsidR="00CA157B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проверку Олимпиады;</w:t>
      </w:r>
    </w:p>
    <w:p w:rsidR="00CA157B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утверждает состав победителей и призёров Олимпиады,</w:t>
      </w:r>
    </w:p>
    <w:p w:rsidR="00CA157B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организует награждение победителей и призёров Олимпиады;</w:t>
      </w:r>
    </w:p>
    <w:p w:rsidR="00CA157B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 сбор отзывов и предложений по итогам Олимпиады.</w:t>
      </w: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157B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Участники Олимпиады</w:t>
      </w:r>
    </w:p>
    <w:p w:rsidR="00CA157B" w:rsidRPr="00AF1F89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AF1F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Олимпиаде принимают участие обучающиеся 3-4 классов</w:t>
      </w:r>
      <w:r w:rsidRPr="00AF1F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</w:t>
      </w:r>
    </w:p>
    <w:p w:rsidR="00CA157B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AF1F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Квота участников: 2 учащихся от класса в каждой номинации.</w:t>
      </w:r>
    </w:p>
    <w:p w:rsidR="00CA157B" w:rsidRPr="00AF1F89" w:rsidRDefault="00F8761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1F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 Заявка на участие предоставляется по ф</w:t>
      </w:r>
      <w:r w:rsidRPr="00AF1F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орм. Приложение1</w:t>
      </w:r>
    </w:p>
    <w:p w:rsidR="00CA157B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5.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Условия, сроки и порядок проведения Олимпиады</w:t>
      </w:r>
    </w:p>
    <w:p w:rsidR="00CA157B" w:rsidRPr="00AF1F89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Олимпиада проводится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ноябре</w:t>
      </w:r>
      <w:r w:rsidRPr="00AF1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месяце учебного года</w:t>
      </w:r>
    </w:p>
    <w:p w:rsidR="00CA157B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5.2.Олимпиада включает в себя задания по трём номинациям: «Учебное сотрудничество», «Смысловое чтение», «Моделирование». Задания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направлены на применение обучающимися освоенных универсальных учебных действий в нестандартной (учебной) ситуации, а в ситуациях, по форме и содержанию приближенных к «реальным».</w:t>
      </w:r>
    </w:p>
    <w:p w:rsidR="00CA157B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5.3.Участники Олимпиады должны быть обеспечены отдельным помещением для 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по группам. В кабинетах во время проведения Олимпиады должны постоянно находиться организатор из числа педагогов школы.</w:t>
      </w:r>
    </w:p>
    <w:p w:rsidR="00CA157B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AF1F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.Организатор</w:t>
      </w:r>
      <w:r w:rsidRPr="00AF1F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отвечает за порядок проведения Олимпиады, оформление работ учащихся и их проверку.</w:t>
      </w:r>
    </w:p>
    <w:p w:rsidR="00CA157B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AF1F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Участники выполняют работы руч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ками с синими или черными чернилами. Каждая команда должна иметь ватман, набор цветных карандашей или фломастеров, ножницы, клей, цветную бумагу.</w:t>
      </w:r>
    </w:p>
    <w:p w:rsidR="00CA157B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AF1F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Участники могут использовать черновики.</w:t>
      </w:r>
    </w:p>
    <w:p w:rsidR="00CA157B" w:rsidRPr="00AF1F89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AF1F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Время выполнения олимпиадных заданий в</w:t>
      </w:r>
      <w:r w:rsidRPr="00AF1F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номинациях «Моделирование», «Смысловое чтение» 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45 минут.</w:t>
      </w:r>
      <w:r w:rsidRPr="00AF1F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номинации «Учебное сотрудничество» - 60 минут.</w:t>
      </w: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157B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Подведение итогов Олимпиады</w:t>
      </w:r>
    </w:p>
    <w:p w:rsidR="00CA157B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6.1. Для проверки олимпиадных работ и подведения итогов в каждой номинации создается жюри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составе: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председатель жю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ри (1 человек), члены жюри (</w:t>
      </w:r>
      <w:r w:rsidRPr="00AF1F8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 человека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).</w:t>
      </w:r>
    </w:p>
    <w:p w:rsidR="00CA157B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6.2. Итоги Олимпиады подводятся в течение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 дней.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Результаты публикуются на сайте школы, в группе школы</w:t>
      </w:r>
      <w:r w:rsidRPr="00AF1F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MAX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A157B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6.3. По итогам Олимпиады определяются победители и призёры.</w:t>
      </w:r>
    </w:p>
    <w:p w:rsidR="00CA157B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Победители награждаются дипломом 1 степени.</w:t>
      </w:r>
    </w:p>
    <w:p w:rsidR="00CA157B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Призёры Олимпиады награждаются дипломами 2 или 3 степени. В случае равного количества баллов определяется несколько победителей и призёров.</w:t>
      </w:r>
    </w:p>
    <w:p w:rsidR="00CA157B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6.4. Все участники, принявшие участие в Олимпиаде и не занявшие призовые места, получают сертификаты участников.</w:t>
      </w: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157B" w:rsidRDefault="00CA15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F876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>
        <w:rPr>
          <w:rFonts w:ascii="Times New Roman" w:hAnsi="Times New Roman" w:cs="Times New Roman"/>
          <w:b/>
          <w:sz w:val="28"/>
          <w:szCs w:val="28"/>
        </w:rPr>
        <w:t>етапредметная олимпиада</w:t>
      </w:r>
    </w:p>
    <w:p w:rsidR="00CA157B" w:rsidRDefault="00F876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3-4 классы</w:t>
      </w:r>
    </w:p>
    <w:p w:rsidR="00CA157B" w:rsidRDefault="00F87616">
      <w:pPr>
        <w:pStyle w:val="ab"/>
        <w:shd w:val="clear" w:color="auto" w:fill="FFFFFF"/>
        <w:tabs>
          <w:tab w:val="left" w:pos="1305"/>
        </w:tabs>
        <w:spacing w:before="0" w:beforeAutospacing="0" w:afterAutospacing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Номинация</w:t>
      </w:r>
      <w:r>
        <w:rPr>
          <w:b/>
          <w:sz w:val="28"/>
          <w:szCs w:val="28"/>
        </w:rPr>
        <w:t xml:space="preserve"> «Смысловое чтение»</w:t>
      </w:r>
    </w:p>
    <w:p w:rsidR="00CA157B" w:rsidRDefault="00CA157B">
      <w:pPr>
        <w:pStyle w:val="ab"/>
        <w:shd w:val="clear" w:color="auto" w:fill="FFFFFF"/>
        <w:tabs>
          <w:tab w:val="left" w:pos="1305"/>
        </w:tabs>
        <w:contextualSpacing/>
        <w:jc w:val="center"/>
        <w:rPr>
          <w:sz w:val="28"/>
          <w:szCs w:val="28"/>
        </w:rPr>
      </w:pPr>
    </w:p>
    <w:p w:rsidR="00CA157B" w:rsidRDefault="00F87616">
      <w:pPr>
        <w:pStyle w:val="ab"/>
        <w:shd w:val="clear" w:color="auto" w:fill="FFFFFF"/>
        <w:tabs>
          <w:tab w:val="left" w:pos="1305"/>
        </w:tabs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Текст</w:t>
      </w:r>
    </w:p>
    <w:p w:rsidR="00CA157B" w:rsidRDefault="00F87616">
      <w:pPr>
        <w:pStyle w:val="ab"/>
        <w:shd w:val="clear" w:color="auto" w:fill="FFFFFF"/>
        <w:tabs>
          <w:tab w:val="left" w:pos="1305"/>
        </w:tabs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Арктика</w:t>
      </w:r>
    </w:p>
    <w:p w:rsidR="00CA157B" w:rsidRDefault="00F87616">
      <w:pPr>
        <w:pStyle w:val="ab"/>
        <w:shd w:val="clear" w:color="auto" w:fill="FFFFFF"/>
        <w:tabs>
          <w:tab w:val="left" w:pos="1305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Арктика - это территория, включающая окраины матерков Евразии и Северной Америки, почти весь Северный Ледовитый океан с островами (кроме прибрежных островов Норвегии), а также </w:t>
      </w:r>
      <w:r>
        <w:rPr>
          <w:sz w:val="28"/>
          <w:szCs w:val="28"/>
        </w:rPr>
        <w:t>прилегающие части Атлантического и Тихого океанов. Южная граница территории совпадает с южной границей зоны тундры.</w:t>
      </w:r>
    </w:p>
    <w:p w:rsidR="00CA157B" w:rsidRDefault="00F87616">
      <w:pPr>
        <w:pStyle w:val="ab"/>
        <w:shd w:val="clear" w:color="auto" w:fill="FFFFFF"/>
        <w:tabs>
          <w:tab w:val="left" w:pos="1305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В Арктике произрастают карликовые кустарники, злаки, травы, лишайники и мхи. Это место обитания целого ряда уникальных животных: овцебык, д</w:t>
      </w:r>
      <w:r>
        <w:rPr>
          <w:sz w:val="28"/>
          <w:szCs w:val="28"/>
        </w:rPr>
        <w:t>икий северный олень, снежный баран, белый медведь. Полярный медведь является хищником, он предпочитает охотиться на морских животных со льда. Полярным летом гнездятся миллионы перелётных птиц. В морях обитают тюлени, моржи, а также несколько видов китообра</w:t>
      </w:r>
      <w:r>
        <w:rPr>
          <w:sz w:val="28"/>
          <w:szCs w:val="28"/>
        </w:rPr>
        <w:t>зных: усатые киты, нарвалы, касатки и белухи.</w:t>
      </w:r>
    </w:p>
    <w:p w:rsidR="00CA157B" w:rsidRDefault="00F87616">
      <w:pPr>
        <w:pStyle w:val="ab"/>
        <w:shd w:val="clear" w:color="auto" w:fill="FFFFFF"/>
        <w:tabs>
          <w:tab w:val="left" w:pos="1305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Местное население занимается охотой и рыболовством. </w:t>
      </w:r>
    </w:p>
    <w:p w:rsidR="00CA157B" w:rsidRDefault="00CA157B">
      <w:pPr>
        <w:pStyle w:val="ab"/>
        <w:shd w:val="clear" w:color="auto" w:fill="FFFFFF"/>
        <w:tabs>
          <w:tab w:val="left" w:pos="1305"/>
        </w:tabs>
        <w:contextualSpacing/>
        <w:jc w:val="center"/>
        <w:rPr>
          <w:sz w:val="28"/>
          <w:szCs w:val="28"/>
        </w:rPr>
      </w:pPr>
    </w:p>
    <w:p w:rsidR="00CA157B" w:rsidRDefault="00F87616">
      <w:pPr>
        <w:pStyle w:val="ab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Задание 1.  Дополни предложение.</w:t>
      </w:r>
    </w:p>
    <w:p w:rsidR="00CA157B" w:rsidRDefault="00F87616">
      <w:pPr>
        <w:pStyle w:val="ab"/>
        <w:shd w:val="clear" w:color="auto" w:fill="FFFFFF"/>
        <w:spacing w:before="264" w:after="264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Арктика</w:t>
      </w:r>
      <w:r>
        <w:rPr>
          <w:sz w:val="28"/>
          <w:szCs w:val="28"/>
        </w:rPr>
        <w:t xml:space="preserve"> - это ______________________________________________________ _____________________________________________________</w:t>
      </w:r>
      <w:r>
        <w:rPr>
          <w:sz w:val="28"/>
          <w:szCs w:val="28"/>
        </w:rPr>
        <w:t>_____________</w:t>
      </w:r>
      <w:r>
        <w:rPr>
          <w:sz w:val="28"/>
          <w:szCs w:val="28"/>
        </w:rPr>
        <w:t>______________________________________________________________________</w:t>
      </w:r>
    </w:p>
    <w:p w:rsidR="00CA157B" w:rsidRDefault="00F87616">
      <w:pPr>
        <w:pStyle w:val="ab"/>
        <w:shd w:val="clear" w:color="auto" w:fill="FFFFFF"/>
        <w:spacing w:before="264" w:beforeAutospacing="0" w:after="264" w:afterAutospacing="0"/>
        <w:ind w:firstLine="29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Задание 2. Заполни таблицу, какие растения и животные встречаются в </w:t>
      </w:r>
      <w:r>
        <w:rPr>
          <w:bCs/>
          <w:color w:val="000000"/>
          <w:sz w:val="28"/>
          <w:szCs w:val="28"/>
        </w:rPr>
        <w:t>Арктике</w:t>
      </w:r>
      <w:r>
        <w:rPr>
          <w:bCs/>
          <w:sz w:val="28"/>
          <w:szCs w:val="28"/>
        </w:rPr>
        <w:t>?</w:t>
      </w: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4394"/>
        <w:gridCol w:w="4678"/>
      </w:tblGrid>
      <w:tr w:rsidR="00CA157B">
        <w:tc>
          <w:tcPr>
            <w:tcW w:w="4394" w:type="dxa"/>
          </w:tcPr>
          <w:p w:rsidR="00CA157B" w:rsidRDefault="00F87616">
            <w:pPr>
              <w:pStyle w:val="ab"/>
              <w:spacing w:before="264" w:beforeAutospacing="0" w:after="264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Растения</w:t>
            </w:r>
          </w:p>
        </w:tc>
        <w:tc>
          <w:tcPr>
            <w:tcW w:w="4678" w:type="dxa"/>
          </w:tcPr>
          <w:p w:rsidR="00CA157B" w:rsidRDefault="00F87616">
            <w:pPr>
              <w:pStyle w:val="ab"/>
              <w:spacing w:before="264" w:beforeAutospacing="0" w:after="264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Животные</w:t>
            </w:r>
          </w:p>
        </w:tc>
      </w:tr>
      <w:tr w:rsidR="00CA157B">
        <w:tc>
          <w:tcPr>
            <w:tcW w:w="4394" w:type="dxa"/>
          </w:tcPr>
          <w:p w:rsidR="00CA157B" w:rsidRDefault="00CA157B">
            <w:pPr>
              <w:pStyle w:val="ab"/>
              <w:spacing w:before="264" w:beforeAutospacing="0" w:after="264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:rsidR="00CA157B" w:rsidRDefault="00CA157B">
            <w:pPr>
              <w:pStyle w:val="ab"/>
              <w:spacing w:before="264" w:beforeAutospacing="0" w:after="264" w:afterAutospacing="0"/>
              <w:jc w:val="both"/>
              <w:rPr>
                <w:sz w:val="28"/>
                <w:szCs w:val="28"/>
              </w:rPr>
            </w:pPr>
          </w:p>
          <w:p w:rsidR="00CA157B" w:rsidRDefault="00CA157B">
            <w:pPr>
              <w:pStyle w:val="ab"/>
              <w:spacing w:before="264" w:beforeAutospacing="0" w:after="264" w:afterAutospacing="0"/>
              <w:jc w:val="both"/>
              <w:rPr>
                <w:sz w:val="28"/>
                <w:szCs w:val="28"/>
              </w:rPr>
            </w:pPr>
          </w:p>
        </w:tc>
      </w:tr>
    </w:tbl>
    <w:p w:rsidR="00CA157B" w:rsidRDefault="00CA157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F87616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Задание 3. Заполни кластер. Что называется, Арктикой? Где находится Арктика? </w:t>
      </w:r>
    </w:p>
    <w:p w:rsidR="00CA157B" w:rsidRDefault="00F87616">
      <w:pPr>
        <w:spacing w:line="240" w:lineRule="auto"/>
        <w:ind w:firstLine="292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Кто обитает в морях Арктики?</w:t>
      </w:r>
    </w:p>
    <w:p w:rsidR="00CA157B" w:rsidRDefault="00F87616">
      <w:pPr>
        <w:spacing w:line="240" w:lineRule="auto"/>
        <w:jc w:val="center"/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20212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3870960</wp:posOffset>
                </wp:positionH>
                <wp:positionV relativeFrom="paragraph">
                  <wp:posOffset>433705</wp:posOffset>
                </wp:positionV>
                <wp:extent cx="45720" cy="1120140"/>
                <wp:effectExtent l="76200" t="0" r="50165" b="6096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11201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2" type="#_x0000_t32" style="position:absolute;left:0pt;flip:x;margin-left:304.8pt;margin-top:34.15pt;height:88.2pt;width:3.6pt;mso-position-horizontal-relative:page;z-index:251663360;mso-width-relative:page;mso-height-relative:page;" filled="f" stroked="t" coordsize="21600,21600" o:gfxdata="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D&#10;VQRs2AAAAAoBAAAPAAAAAAAAAAEAIAAAACIAAABkcnMvZG93bnJldi54bWxQSwECFAAUAAAACACH&#10;TuJAeEJkEiQCAAD8AwAADgAAAAAAAAABACAAAAAnAQAAZHJzL2Uyb0RvYy54bWxQSwUGAAAAAAYA&#10;BgBZAQAAvQUAAAAA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3404870</wp:posOffset>
                </wp:positionH>
                <wp:positionV relativeFrom="paragraph">
                  <wp:posOffset>327025</wp:posOffset>
                </wp:positionV>
                <wp:extent cx="2400300" cy="1150620"/>
                <wp:effectExtent l="0" t="0" r="19050" b="1143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11506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268.1pt;margin-top:25.75pt;height:90.6pt;width:189pt;mso-position-horizontal-relative:margin;z-index:251666432;v-text-anchor:middle;mso-width-relative:page;mso-height-relative:page;" fillcolor="#FFFFFF [3201]" filled="t" stroked="t" coordsize="21600,21600" o:gfxdata="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uq/1/NcAAAAKAQAADwAA&#10;AAAAAAABACAAAAAiAAAAZHJzL2Rvd25yZXYueG1sUEsBAhQAFAAAAAgAh07iQEg7jIeJAgAACQUA&#10;AA4AAAAAAAAAAQAgAAAAJgEAAGRycy9lMm9Eb2MueG1sUEsFBgAAAAAGAAYAWQEAACEGAAAAAA==&#10;">
                <v:fill on="t" focussize="0,0"/>
                <v:stroke weight="1pt" color="#000000 [3200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color w:val="20212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1270635</wp:posOffset>
                </wp:positionH>
                <wp:positionV relativeFrom="paragraph">
                  <wp:posOffset>102235</wp:posOffset>
                </wp:positionV>
                <wp:extent cx="1377315" cy="135255"/>
                <wp:effectExtent l="38100" t="0" r="13335" b="93345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77315" cy="1352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2" type="#_x0000_t32" style="position:absolute;left:0pt;flip:x;margin-left:100.05pt;margin-top:8.05pt;height:10.65pt;width:108.45pt;z-index:251662336;mso-width-relative:page;mso-height-relative:page;" filled="f" stroked="t" coordsize="21600,21600" o:gfxdata="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3chP&#10;GNYAAAAJAQAADwAAAAAAAAABACAAAAAiAAAAZHJzL2Rvd25yZXYueG1sUEsBAhQAFAAAAAgAh07i&#10;QDCnSDQkAgAA/wMAAA4AAAAAAAAAAQAgAAAAJQEAAGRycy9lMm9Eb2MueG1sUEsFBgAAAAAGAAYA&#10;WQEAALsFAAAAAA=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20212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3465830</wp:posOffset>
                </wp:positionH>
                <wp:positionV relativeFrom="paragraph">
                  <wp:posOffset>132715</wp:posOffset>
                </wp:positionV>
                <wp:extent cx="1257300" cy="121920"/>
                <wp:effectExtent l="0" t="0" r="76200" b="8763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0" cy="1219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2" type="#_x0000_t32" style="position:absolute;left:0pt;margin-left:272.9pt;margin-top:10.45pt;height:9.6pt;width:99pt;z-index:251664384;mso-width-relative:page;mso-height-relative:page;" filled="f" stroked="t" coordsize="21600,21600" o:gfxdata="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KMvqnDZAAAA&#10;CQEAAA8AAAAAAAAAAQAgAAAAIgAAAGRycy9kb3ducmV2LnhtbFBLAQIUABQAAAAIAIdO4kABECtQ&#10;HAIAAPMDAAAOAAAAAAAAAAEAIAAAACgBAABkcnMvZTJvRG9jLnhtbFBLBQYAAAAABgAGAFkBAAC2&#10;BQAAAAA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Артика</w:t>
      </w: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4110"/>
      </w:tblGrid>
      <w:tr w:rsidR="00CA157B">
        <w:trPr>
          <w:trHeight w:val="1818"/>
        </w:trPr>
        <w:tc>
          <w:tcPr>
            <w:tcW w:w="4110" w:type="dxa"/>
          </w:tcPr>
          <w:p w:rsidR="00CA157B" w:rsidRDefault="00CA157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A157B" w:rsidRDefault="00CA157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A157B" w:rsidRDefault="00CA157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A157B" w:rsidRDefault="00CA157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A157B" w:rsidRDefault="00CA157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CA157B" w:rsidRDefault="00CA157B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157B" w:rsidRDefault="00F87616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1905</wp:posOffset>
                </wp:positionV>
                <wp:extent cx="2310130" cy="1400175"/>
                <wp:effectExtent l="0" t="0" r="13970" b="285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0384" cy="1400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top:0.15pt;height:110.25pt;width:181.9pt;mso-position-horizontal:center;mso-position-horizontal-relative:page;z-index:251665408;v-text-anchor:middle;mso-width-relative:page;mso-height-relative:page;" fillcolor="#FFFFFF [3201]" filled="t" stroked="t" coordsize="21600,21600" o:gfxdata="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DmCvctMAAAAFAQAADwAAAAAA&#10;AAABACAAAAAiAAAAZHJzL2Rvd25yZXYueG1sUEsBAhQAFAAAAAgAh07iQDCMOmGKAgAACwUAAA4A&#10;AAAAAAAAAQAgAAAAIgEAAGRycy9lMm9Eb2MueG1sUEsFBgAAAAAGAAYAWQEAAB4GAAAAAA==&#10;">
                <v:fill on="t" focussize="0,0"/>
                <v:stroke weight="1pt" color="#000000 [3200]" miterlimit="8" joinstyle="miter"/>
                <v:imagedata o:title=""/>
                <o:lock v:ext="edit" aspectratio="f"/>
              </v:rect>
            </w:pict>
          </mc:Fallback>
        </mc:AlternateContent>
      </w: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ab"/>
        <w:shd w:val="clear" w:color="auto" w:fill="FFFFFF"/>
        <w:spacing w:before="264" w:after="264"/>
        <w:jc w:val="both"/>
        <w:rPr>
          <w:b/>
          <w:sz w:val="28"/>
          <w:szCs w:val="28"/>
        </w:rPr>
      </w:pPr>
    </w:p>
    <w:p w:rsidR="00CA157B" w:rsidRDefault="00CA157B">
      <w:pPr>
        <w:pStyle w:val="ab"/>
        <w:shd w:val="clear" w:color="auto" w:fill="FFFFFF"/>
        <w:spacing w:before="264" w:after="264"/>
        <w:jc w:val="both"/>
        <w:rPr>
          <w:b/>
          <w:sz w:val="28"/>
          <w:szCs w:val="28"/>
        </w:rPr>
      </w:pPr>
    </w:p>
    <w:p w:rsidR="00CA157B" w:rsidRDefault="00F87616">
      <w:pPr>
        <w:pStyle w:val="ab"/>
        <w:shd w:val="clear" w:color="auto" w:fill="FFFFFF"/>
        <w:spacing w:before="264" w:after="264"/>
        <w:jc w:val="both"/>
        <w:rPr>
          <w:bCs/>
          <w:color w:val="000000"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Задание </w:t>
      </w:r>
      <w:r>
        <w:rPr>
          <w:bCs/>
          <w:color w:val="000000"/>
          <w:sz w:val="28"/>
          <w:szCs w:val="28"/>
        </w:rPr>
        <w:t>4. Составь</w:t>
      </w:r>
      <w:r>
        <w:rPr>
          <w:bCs/>
          <w:color w:val="000000"/>
          <w:sz w:val="28"/>
          <w:szCs w:val="28"/>
        </w:rPr>
        <w:t xml:space="preserve"> и запиши</w:t>
      </w:r>
      <w:r>
        <w:rPr>
          <w:bCs/>
          <w:color w:val="000000"/>
          <w:sz w:val="28"/>
          <w:szCs w:val="28"/>
        </w:rPr>
        <w:t xml:space="preserve"> план по рассказу об Арктике.</w:t>
      </w:r>
    </w:p>
    <w:p w:rsidR="00CA157B" w:rsidRDefault="00F8761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</w:t>
      </w:r>
    </w:p>
    <w:p w:rsidR="00CA157B" w:rsidRDefault="00F87616">
      <w:pPr>
        <w:pStyle w:val="a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Задание 5. Рассуждение с гипотезой</w:t>
      </w:r>
      <w:r>
        <w:rPr>
          <w:b/>
          <w:color w:val="000000"/>
          <w:sz w:val="28"/>
          <w:szCs w:val="28"/>
        </w:rPr>
        <w:t xml:space="preserve">. </w:t>
      </w:r>
    </w:p>
    <w:p w:rsidR="00CA157B" w:rsidRDefault="00F8761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Подумай, могут ли пингвины жить в Арктике? Если да, то объясни почему? Если ответ нет, то объясни почему?</w:t>
      </w:r>
    </w:p>
    <w:p w:rsidR="00CA157B" w:rsidRDefault="00F8761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CA157B" w:rsidRDefault="00CA157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A157B" w:rsidRDefault="00F8761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Ответы</w:t>
      </w:r>
      <w:r>
        <w:rPr>
          <w:rFonts w:ascii="Times New Roman" w:hAnsi="Times New Roman" w:cs="Times New Roman"/>
          <w:bCs/>
          <w:sz w:val="28"/>
          <w:szCs w:val="28"/>
        </w:rPr>
        <w:t xml:space="preserve"> к заданиям номинации «Смысловое чтение» размещены в Приложении 2.</w:t>
      </w:r>
    </w:p>
    <w:p w:rsidR="00CA157B" w:rsidRDefault="00CA15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A157B" w:rsidRDefault="00F876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Метапредметная олимпиада</w:t>
      </w:r>
    </w:p>
    <w:p w:rsidR="00CA157B" w:rsidRDefault="00F876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3-4 классы</w:t>
      </w:r>
    </w:p>
    <w:p w:rsidR="00CA157B" w:rsidRDefault="00F87616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 «Моделирование»</w:t>
      </w:r>
    </w:p>
    <w:p w:rsidR="00CA157B" w:rsidRDefault="00F87616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Поделки из вторсырья</w:t>
      </w:r>
    </w:p>
    <w:p w:rsidR="00CA157B" w:rsidRDefault="00F87616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«Новогодние фантазии»</w:t>
      </w:r>
    </w:p>
    <w:p w:rsidR="00CA157B" w:rsidRDefault="00CA157B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F87616">
      <w:pPr>
        <w:pStyle w:val="af"/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Цель</w:t>
      </w:r>
    </w:p>
    <w:p w:rsidR="00CA157B" w:rsidRDefault="00F87616">
      <w:pPr>
        <w:pStyle w:val="af"/>
        <w:contextualSpacing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1.1. Привлечение внимания к проблеме увеличения количества 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твёрдых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бытовых отходов и возникновению экологических проблем, связанных с данным фактом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</w:t>
      </w:r>
    </w:p>
    <w:p w:rsidR="00CA157B" w:rsidRDefault="00F87616">
      <w:pPr>
        <w:pStyle w:val="af"/>
        <w:contextualSpacing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1.2. Повышение экологической 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культуры подрастающего поколения.</w:t>
      </w:r>
    </w:p>
    <w:p w:rsidR="00CA157B" w:rsidRDefault="00CA157B">
      <w:pPr>
        <w:pStyle w:val="af"/>
        <w:contextualSpacing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</w:p>
    <w:p w:rsidR="00CA157B" w:rsidRDefault="00F87616">
      <w:pPr>
        <w:pStyle w:val="af"/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111111"/>
          <w:sz w:val="28"/>
          <w:szCs w:val="28"/>
          <w:shd w:val="clear" w:color="auto" w:fill="FFFFFF"/>
        </w:rPr>
        <w:t>Задачи</w:t>
      </w:r>
    </w:p>
    <w:p w:rsidR="00CA157B" w:rsidRPr="00AF1F89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1F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у обучающихся чувство бережного отношения к природе путём правильной утилизации и использования бытовых отходов</w:t>
      </w:r>
      <w:r w:rsidRPr="00AF1F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A157B" w:rsidRPr="00AF1F89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1F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Развивать творческие способности, фантазию, художественный вкус и эстетические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чувства</w:t>
      </w:r>
      <w:r w:rsidRPr="00AF1F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A157B" w:rsidRPr="00AF1F89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1F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Привлечь обучающихся и педагогов к поиску новых конструктивных решений использования бросового материала</w:t>
      </w:r>
      <w:r w:rsidRPr="00AF1F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A157B" w:rsidRDefault="00F87616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2.4 </w:t>
      </w:r>
      <w:r>
        <w:rPr>
          <w:rStyle w:val="a4"/>
          <w:b w:val="0"/>
          <w:sz w:val="28"/>
          <w:szCs w:val="28"/>
        </w:rPr>
        <w:t>Создание праздничной атмосферы, новогоднего оформления и новогоднего настроения.</w:t>
      </w: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157B" w:rsidRDefault="00F87616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Техническое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задание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CA157B" w:rsidRDefault="00F87616">
      <w:pPr>
        <w:numPr>
          <w:ilvl w:val="1"/>
          <w:numId w:val="4"/>
        </w:numPr>
        <w:shd w:val="clear" w:color="auto" w:fill="FFFFFF"/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Предоставляются работы, выполненные в различных видах декоративно-прикладного творчества с обязательным использованием вторсырья и бросового материала: пластиковые бутылки, полиэтиленовые пакеты, коробки из-под сока, футляры от фломастеров, бумага,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пенопласт и т.п.</w:t>
      </w:r>
    </w:p>
    <w:p w:rsidR="00CA157B" w:rsidRDefault="00F87616">
      <w:pPr>
        <w:numPr>
          <w:ilvl w:val="1"/>
          <w:numId w:val="4"/>
        </w:numPr>
        <w:shd w:val="clear" w:color="auto" w:fill="FFFFFF"/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Требования к игрушке:</w:t>
      </w:r>
    </w:p>
    <w:p w:rsidR="00CA157B" w:rsidRDefault="00F87616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игрушка может быть объемной или плоской, должна иметь оформление со всех сторон, должна иметь законченный вид;</w:t>
      </w:r>
    </w:p>
    <w:p w:rsidR="00CA157B" w:rsidRDefault="00F87616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игрушка должна быть яркой, выполненной из любого подручного материала.</w:t>
      </w:r>
    </w:p>
    <w:p w:rsidR="00CA157B" w:rsidRDefault="00F87616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размер игрушки должен быть не менее</w:t>
      </w:r>
      <w:r>
        <w:rPr>
          <w:rFonts w:ascii="Times New Roman" w:hAnsi="Times New Roman" w:cs="Times New Roman"/>
          <w:sz w:val="28"/>
          <w:szCs w:val="28"/>
        </w:rPr>
        <w:t xml:space="preserve"> 20 см и не более 30 см.</w:t>
      </w:r>
    </w:p>
    <w:p w:rsidR="00CA157B" w:rsidRDefault="00F87616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игрушка должна иметь прочное крепление (шнур, тесьма) для подвеса её на ёлку;</w:t>
      </w:r>
    </w:p>
    <w:p w:rsidR="00CA157B" w:rsidRDefault="00F87616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игрушка может быть сделала из бумаги или подручного материала.</w:t>
      </w:r>
    </w:p>
    <w:p w:rsidR="00CA157B" w:rsidRDefault="00CA157B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A157B" w:rsidRDefault="00F87616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Критерии оценивания</w:t>
      </w:r>
    </w:p>
    <w:p w:rsidR="00CA157B" w:rsidRDefault="00F87616">
      <w:pPr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sz w:val="28"/>
          <w:szCs w:val="28"/>
        </w:rPr>
        <w:t xml:space="preserve">1    </w:t>
      </w:r>
      <w:r>
        <w:rPr>
          <w:rFonts w:ascii="Times New Roman" w:hAnsi="Times New Roman" w:cs="Times New Roman"/>
          <w:sz w:val="28"/>
          <w:szCs w:val="28"/>
        </w:rPr>
        <w:t>Жюри оценивает работы по пятибалльной системе.</w:t>
      </w:r>
    </w:p>
    <w:p w:rsidR="00CA157B" w:rsidRDefault="00F87616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>.2.    Критери</w:t>
      </w:r>
      <w:r>
        <w:rPr>
          <w:sz w:val="28"/>
          <w:szCs w:val="28"/>
        </w:rPr>
        <w:t>и оценки конкурсных работ:</w:t>
      </w:r>
    </w:p>
    <w:p w:rsidR="00CA157B" w:rsidRDefault="00F87616">
      <w:pPr>
        <w:pStyle w:val="ab"/>
        <w:numPr>
          <w:ilvl w:val="0"/>
          <w:numId w:val="6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соответствие новогодней тематике </w:t>
      </w:r>
    </w:p>
    <w:p w:rsidR="00CA157B" w:rsidRDefault="00F87616">
      <w:pPr>
        <w:pStyle w:val="ab"/>
        <w:numPr>
          <w:ilvl w:val="0"/>
          <w:numId w:val="6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оригинальность замысла,</w:t>
      </w:r>
      <w:r>
        <w:rPr>
          <w:bCs/>
          <w:color w:val="111111"/>
          <w:sz w:val="28"/>
          <w:szCs w:val="28"/>
        </w:rPr>
        <w:t xml:space="preserve"> творческий подход;</w:t>
      </w:r>
    </w:p>
    <w:p w:rsidR="00CA157B" w:rsidRDefault="00F87616">
      <w:pPr>
        <w:pStyle w:val="ab"/>
        <w:numPr>
          <w:ilvl w:val="0"/>
          <w:numId w:val="6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техника и качество исполнения</w:t>
      </w:r>
      <w:r>
        <w:rPr>
          <w:bCs/>
          <w:color w:val="111111"/>
          <w:sz w:val="28"/>
          <w:szCs w:val="28"/>
        </w:rPr>
        <w:t xml:space="preserve"> </w:t>
      </w:r>
    </w:p>
    <w:p w:rsidR="00CA157B" w:rsidRDefault="00F87616">
      <w:pPr>
        <w:pStyle w:val="a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bCs/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с</w:t>
      </w:r>
      <w:r>
        <w:rPr>
          <w:bCs/>
          <w:color w:val="111111"/>
          <w:sz w:val="28"/>
          <w:szCs w:val="28"/>
        </w:rPr>
        <w:t>тепень сложности</w:t>
      </w:r>
    </w:p>
    <w:p w:rsidR="00CA157B" w:rsidRDefault="00F87616">
      <w:pPr>
        <w:pStyle w:val="a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111111"/>
          <w:sz w:val="28"/>
          <w:szCs w:val="28"/>
        </w:rPr>
        <w:t>презентация</w:t>
      </w:r>
      <w:r>
        <w:rPr>
          <w:bCs/>
          <w:color w:val="111111"/>
          <w:sz w:val="28"/>
          <w:szCs w:val="28"/>
        </w:rPr>
        <w:t xml:space="preserve"> своих работ (стих, песня, т.д.)</w:t>
      </w:r>
      <w:r>
        <w:rPr>
          <w:bCs/>
          <w:color w:val="111111"/>
          <w:sz w:val="28"/>
          <w:szCs w:val="28"/>
        </w:rPr>
        <w:t xml:space="preserve">   Приложение 3</w:t>
      </w:r>
    </w:p>
    <w:p w:rsidR="00CA157B" w:rsidRDefault="00F87616">
      <w:pPr>
        <w:pStyle w:val="af"/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Награждение</w:t>
      </w:r>
    </w:p>
    <w:p w:rsidR="00CA157B" w:rsidRDefault="00F87616">
      <w:pPr>
        <w:pStyle w:val="af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.1.  Команды, занявшие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места, награждаются дипломами и символическими призами. </w:t>
      </w:r>
    </w:p>
    <w:p w:rsidR="00CA157B" w:rsidRDefault="00CA157B">
      <w:pPr>
        <w:pStyle w:val="10"/>
        <w:spacing w:before="0" w:beforeAutospacing="0" w:after="0" w:afterAutospacing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CA157B" w:rsidRDefault="00F876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Метапредметная олимпиада</w:t>
      </w:r>
    </w:p>
    <w:p w:rsidR="00CA157B" w:rsidRDefault="00F876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3-4 классы</w:t>
      </w:r>
    </w:p>
    <w:p w:rsidR="00CA157B" w:rsidRDefault="00F87616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 «</w:t>
      </w:r>
      <w:r>
        <w:rPr>
          <w:rFonts w:ascii="Times New Roman" w:hAnsi="Times New Roman" w:cs="Times New Roman"/>
          <w:b/>
          <w:sz w:val="28"/>
          <w:szCs w:val="28"/>
        </w:rPr>
        <w:t>Учебное</w:t>
      </w:r>
      <w:r>
        <w:rPr>
          <w:rFonts w:ascii="Times New Roman" w:hAnsi="Times New Roman" w:cs="Times New Roman"/>
          <w:b/>
          <w:sz w:val="28"/>
          <w:szCs w:val="28"/>
        </w:rPr>
        <w:t xml:space="preserve"> сотрудничество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CA157B" w:rsidRDefault="00CA157B">
      <w:pPr>
        <w:pStyle w:val="10"/>
        <w:spacing w:before="0" w:beforeAutospacing="0" w:after="0" w:afterAutospacing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CA157B" w:rsidRDefault="00F87616">
      <w:pPr>
        <w:pStyle w:val="10"/>
        <w:spacing w:before="0" w:beforeAutospacing="0" w:after="0" w:afterAutospacing="0" w:line="240" w:lineRule="auto"/>
        <w:jc w:val="both"/>
        <w:rPr>
          <w:rFonts w:ascii="Times New Roman" w:hAnsi="Times New Roman"/>
          <w:b/>
          <w:i/>
          <w:iCs/>
          <w:sz w:val="28"/>
          <w:szCs w:val="28"/>
        </w:rPr>
      </w:pPr>
      <w:r>
        <w:rPr>
          <w:rFonts w:ascii="Times New Roman" w:eastAsia="Calibri" w:hAnsi="Times New Roman"/>
          <w:b/>
          <w:i/>
          <w:iCs/>
          <w:sz w:val="28"/>
          <w:szCs w:val="28"/>
        </w:rPr>
        <w:t xml:space="preserve">Регламент проведения </w:t>
      </w:r>
    </w:p>
    <w:p w:rsidR="00CA157B" w:rsidRDefault="00F87616">
      <w:pPr>
        <w:pStyle w:val="11"/>
        <w:numPr>
          <w:ilvl w:val="0"/>
          <w:numId w:val="7"/>
        </w:numPr>
        <w:spacing w:beforeAutospacing="0" w:after="0" w:afterAutospacing="0" w:line="240" w:lineRule="auto"/>
        <w:ind w:left="0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iCs/>
          <w:sz w:val="28"/>
          <w:szCs w:val="28"/>
        </w:rPr>
        <w:t xml:space="preserve">Формирование команд. </w:t>
      </w:r>
      <w:r>
        <w:rPr>
          <w:rFonts w:ascii="Times New Roman" w:eastAsia="Calibri" w:hAnsi="Times New Roman"/>
          <w:bCs/>
          <w:sz w:val="28"/>
          <w:szCs w:val="28"/>
        </w:rPr>
        <w:t>Не оценивается!</w:t>
      </w:r>
    </w:p>
    <w:p w:rsidR="00CA157B" w:rsidRDefault="00F87616">
      <w:pPr>
        <w:pStyle w:val="11"/>
        <w:spacing w:beforeAutospacing="0" w:after="0" w:afterAutospacing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 xml:space="preserve">Направлен на личное знакомство всех участников номинации. В </w:t>
      </w:r>
      <w:r>
        <w:rPr>
          <w:rFonts w:ascii="Times New Roman" w:eastAsia="Calibri" w:hAnsi="Times New Roman"/>
          <w:bCs/>
          <w:sz w:val="28"/>
          <w:szCs w:val="28"/>
        </w:rPr>
        <w:t>команде должно быть 4 участника (по два обучающихся из третьих и четвёртых классов). Участникам команд даётся время на определение внутренней структуры и лидера, названия группы, определение сильных сторон участников и групповых принципов коммуникации и вз</w:t>
      </w:r>
      <w:r>
        <w:rPr>
          <w:rFonts w:ascii="Times New Roman" w:eastAsia="Calibri" w:hAnsi="Times New Roman"/>
          <w:bCs/>
          <w:sz w:val="28"/>
          <w:szCs w:val="28"/>
        </w:rPr>
        <w:t>аимодействия.</w:t>
      </w:r>
    </w:p>
    <w:p w:rsidR="00CA157B" w:rsidRDefault="00F87616">
      <w:pPr>
        <w:pStyle w:val="11"/>
        <w:spacing w:beforeAutospacing="0" w:after="0" w:afterAutospacing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(5 минут)  (ТЗ 1)</w:t>
      </w:r>
    </w:p>
    <w:p w:rsidR="00CA157B" w:rsidRDefault="00CA157B">
      <w:pPr>
        <w:pStyle w:val="11"/>
        <w:spacing w:beforeAutospacing="0" w:after="0" w:afterAutospacing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CA157B" w:rsidRDefault="00F87616">
      <w:pPr>
        <w:pStyle w:val="ad"/>
        <w:numPr>
          <w:ilvl w:val="0"/>
          <w:numId w:val="7"/>
        </w:numPr>
        <w:spacing w:after="200" w:line="240" w:lineRule="auto"/>
        <w:ind w:left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Знакомство участников испытания с историей появления открытки (5 минут)   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BFBFB"/>
        </w:rPr>
        <w:t>https://yandex.ru/video/preview/13622015430861972315</w:t>
      </w:r>
    </w:p>
    <w:p w:rsidR="00CA157B" w:rsidRDefault="00F87616">
      <w:pPr>
        <w:pStyle w:val="11"/>
        <w:numPr>
          <w:ilvl w:val="0"/>
          <w:numId w:val="7"/>
        </w:numPr>
        <w:spacing w:beforeAutospacing="0" w:after="0" w:afterAutospacing="0" w:line="240" w:lineRule="auto"/>
        <w:ind w:left="0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iCs/>
          <w:sz w:val="28"/>
          <w:szCs w:val="28"/>
        </w:rPr>
        <w:t xml:space="preserve">Работа в команде. </w:t>
      </w:r>
      <w:r>
        <w:rPr>
          <w:rFonts w:ascii="Times New Roman" w:eastAsia="Calibri" w:hAnsi="Times New Roman"/>
          <w:bCs/>
          <w:sz w:val="28"/>
          <w:szCs w:val="28"/>
        </w:rPr>
        <w:t xml:space="preserve">Председатель жюри объясняет задание, организует выбор адресата открытки и </w:t>
      </w:r>
      <w:r>
        <w:rPr>
          <w:rFonts w:ascii="Times New Roman" w:eastAsia="Calibri" w:hAnsi="Times New Roman"/>
          <w:bCs/>
          <w:sz w:val="28"/>
          <w:szCs w:val="28"/>
        </w:rPr>
        <w:t>отвечает на вопросы.  Запускает таймер. (5 мин)</w:t>
      </w:r>
    </w:p>
    <w:p w:rsidR="00CA157B" w:rsidRDefault="00CA157B">
      <w:pPr>
        <w:pStyle w:val="11"/>
        <w:spacing w:beforeAutospacing="0" w:after="0" w:afterAutospacing="0" w:line="240" w:lineRule="auto"/>
        <w:ind w:left="-360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CA157B" w:rsidRDefault="00F87616">
      <w:pPr>
        <w:pStyle w:val="11"/>
        <w:numPr>
          <w:ilvl w:val="0"/>
          <w:numId w:val="7"/>
        </w:numPr>
        <w:spacing w:beforeAutospacing="0" w:after="0" w:afterAutospacing="0" w:line="240" w:lineRule="auto"/>
        <w:ind w:left="0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iCs/>
          <w:sz w:val="28"/>
          <w:szCs w:val="28"/>
        </w:rPr>
        <w:t xml:space="preserve">Разработка проектной идеи. </w:t>
      </w:r>
      <w:r>
        <w:rPr>
          <w:rFonts w:ascii="Times New Roman" w:eastAsia="Calibri" w:hAnsi="Times New Roman"/>
          <w:bCs/>
          <w:sz w:val="28"/>
          <w:szCs w:val="28"/>
        </w:rPr>
        <w:t xml:space="preserve"> На первом этапе реализуется разработка идеи и схемы разделения труда на индивидуальный этап. (5 минут) (ТЗ 2)</w:t>
      </w:r>
    </w:p>
    <w:p w:rsidR="00CA157B" w:rsidRDefault="00CA157B">
      <w:pPr>
        <w:pStyle w:val="11"/>
        <w:spacing w:beforeAutospacing="0" w:after="0" w:afterAutospacing="0" w:line="240" w:lineRule="auto"/>
        <w:ind w:left="-360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CA157B" w:rsidRDefault="00F87616">
      <w:pPr>
        <w:pStyle w:val="11"/>
        <w:numPr>
          <w:ilvl w:val="0"/>
          <w:numId w:val="7"/>
        </w:numPr>
        <w:spacing w:beforeAutospacing="0" w:after="0" w:afterAutospacing="0" w:line="240" w:lineRule="auto"/>
        <w:ind w:left="0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iCs/>
          <w:sz w:val="28"/>
          <w:szCs w:val="28"/>
        </w:rPr>
        <w:t xml:space="preserve">Индивидуальная работа. </w:t>
      </w:r>
      <w:r>
        <w:rPr>
          <w:rFonts w:ascii="Times New Roman" w:eastAsia="Calibri" w:hAnsi="Times New Roman"/>
          <w:bCs/>
          <w:sz w:val="28"/>
          <w:szCs w:val="28"/>
        </w:rPr>
        <w:t xml:space="preserve">Знакомство с правилами безопасного труда. </w:t>
      </w:r>
      <w:r>
        <w:rPr>
          <w:rFonts w:ascii="Times New Roman" w:eastAsia="Calibri" w:hAnsi="Times New Roman"/>
          <w:bCs/>
          <w:sz w:val="28"/>
          <w:szCs w:val="28"/>
        </w:rPr>
        <w:t>Каждый участник испытания выполняет свою часть работы в соответствии с разделением труда и общепринятым решением. За 7 минут до окончания этапа председатель жюри напоминает об окончании индивидуальной работы и переходу к сборке. (40 минут)  (ТЗ 3)</w:t>
      </w:r>
    </w:p>
    <w:p w:rsidR="00CA157B" w:rsidRDefault="00CA157B">
      <w:pPr>
        <w:pStyle w:val="11"/>
        <w:spacing w:beforeAutospacing="0" w:after="0" w:afterAutospacing="0" w:line="240" w:lineRule="auto"/>
        <w:ind w:left="-360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CA157B" w:rsidRDefault="00F87616">
      <w:pPr>
        <w:pStyle w:val="11"/>
        <w:numPr>
          <w:ilvl w:val="0"/>
          <w:numId w:val="7"/>
        </w:numPr>
        <w:spacing w:beforeAutospacing="0" w:after="0" w:afterAutospacing="0" w:line="240" w:lineRule="auto"/>
        <w:ind w:left="0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iCs/>
          <w:sz w:val="28"/>
          <w:szCs w:val="28"/>
        </w:rPr>
        <w:lastRenderedPageBreak/>
        <w:t xml:space="preserve">Сборка </w:t>
      </w:r>
      <w:r>
        <w:rPr>
          <w:rFonts w:ascii="Times New Roman" w:eastAsia="Calibri" w:hAnsi="Times New Roman"/>
          <w:bCs/>
          <w:iCs/>
          <w:sz w:val="28"/>
          <w:szCs w:val="28"/>
        </w:rPr>
        <w:t>и подготовка презентации продукта</w:t>
      </w:r>
      <w:r>
        <w:rPr>
          <w:rFonts w:ascii="Times New Roman" w:eastAsia="Calibri" w:hAnsi="Times New Roman"/>
          <w:bCs/>
          <w:iCs/>
          <w:sz w:val="28"/>
          <w:szCs w:val="28"/>
        </w:rPr>
        <w:t>.</w:t>
      </w:r>
      <w:r>
        <w:rPr>
          <w:rFonts w:ascii="Times New Roman" w:eastAsia="Calibri" w:hAnsi="Times New Roman"/>
          <w:bCs/>
          <w:sz w:val="28"/>
          <w:szCs w:val="28"/>
        </w:rPr>
        <w:t xml:space="preserve"> Сборка осуществляется всей командой. (15 минут)  (ТЗ 3)</w:t>
      </w:r>
    </w:p>
    <w:p w:rsidR="00CA157B" w:rsidRDefault="00CA157B">
      <w:pPr>
        <w:pStyle w:val="11"/>
        <w:spacing w:beforeAutospacing="0" w:after="0" w:afterAutospacing="0" w:line="240" w:lineRule="auto"/>
        <w:ind w:left="-360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CA157B" w:rsidRDefault="00F87616">
      <w:pPr>
        <w:pStyle w:val="11"/>
        <w:numPr>
          <w:ilvl w:val="0"/>
          <w:numId w:val="7"/>
        </w:numPr>
        <w:spacing w:beforeAutospacing="0" w:after="0" w:afterAutospacing="0" w:line="240" w:lineRule="auto"/>
        <w:ind w:left="0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iCs/>
          <w:sz w:val="28"/>
          <w:szCs w:val="28"/>
        </w:rPr>
        <w:t>Презентация продукта.</w:t>
      </w:r>
      <w:r>
        <w:rPr>
          <w:rFonts w:ascii="Times New Roman" w:eastAsia="Calibri" w:hAnsi="Times New Roman"/>
          <w:bCs/>
          <w:i/>
          <w:sz w:val="28"/>
          <w:szCs w:val="28"/>
        </w:rPr>
        <w:t xml:space="preserve"> </w:t>
      </w:r>
      <w:r>
        <w:rPr>
          <w:rFonts w:ascii="Times New Roman" w:eastAsia="Calibri" w:hAnsi="Times New Roman"/>
          <w:bCs/>
          <w:sz w:val="28"/>
          <w:szCs w:val="28"/>
        </w:rPr>
        <w:t xml:space="preserve">(15 мин) </w:t>
      </w:r>
      <w:r>
        <w:rPr>
          <w:rFonts w:ascii="Times New Roman" w:eastAsia="Calibri" w:hAnsi="Times New Roman"/>
          <w:bCs/>
          <w:iCs/>
          <w:sz w:val="28"/>
          <w:szCs w:val="28"/>
        </w:rPr>
        <w:t>(ТЗ 4)</w:t>
      </w:r>
      <w:r>
        <w:rPr>
          <w:rFonts w:ascii="Times New Roman" w:eastAsia="Calibri" w:hAnsi="Times New Roman"/>
          <w:bCs/>
          <w:sz w:val="28"/>
          <w:szCs w:val="28"/>
        </w:rPr>
        <w:t xml:space="preserve"> </w:t>
      </w:r>
    </w:p>
    <w:p w:rsidR="00CA157B" w:rsidRDefault="00CA157B">
      <w:pPr>
        <w:pStyle w:val="11"/>
        <w:spacing w:beforeAutospacing="0" w:after="0" w:afterAutospacing="0" w:line="240" w:lineRule="auto"/>
        <w:ind w:left="-360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CA157B" w:rsidRDefault="00F87616">
      <w:pPr>
        <w:pStyle w:val="10"/>
        <w:spacing w:beforeAutospacing="0" w:after="0" w:afterAutospacing="0" w:line="240" w:lineRule="auto"/>
        <w:jc w:val="both"/>
        <w:rPr>
          <w:rFonts w:ascii="Times New Roman" w:eastAsia="Calibri" w:hAnsi="Times New Roman"/>
          <w:b/>
          <w:i/>
          <w:iCs/>
          <w:sz w:val="28"/>
          <w:szCs w:val="28"/>
        </w:rPr>
      </w:pPr>
      <w:r>
        <w:rPr>
          <w:rFonts w:ascii="Times New Roman" w:eastAsia="Calibri" w:hAnsi="Times New Roman"/>
          <w:b/>
          <w:i/>
          <w:iCs/>
          <w:sz w:val="28"/>
          <w:szCs w:val="28"/>
        </w:rPr>
        <w:t>Деятельность Экспертов</w:t>
      </w:r>
    </w:p>
    <w:p w:rsidR="00CA157B" w:rsidRDefault="00F87616">
      <w:pPr>
        <w:pStyle w:val="11"/>
        <w:numPr>
          <w:ilvl w:val="0"/>
          <w:numId w:val="8"/>
        </w:numPr>
        <w:spacing w:beforeAutospacing="0" w:after="0" w:afterAutospacing="0" w:line="240" w:lineRule="auto"/>
        <w:ind w:left="360" w:hanging="360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 xml:space="preserve">За каждой группой закрепляется один эксперт. </w:t>
      </w:r>
      <w:r>
        <w:rPr>
          <w:rFonts w:ascii="Times New Roman" w:eastAsia="Calibri" w:hAnsi="Times New Roman"/>
          <w:bCs/>
          <w:sz w:val="28"/>
          <w:szCs w:val="28"/>
        </w:rPr>
        <w:t>Приложение</w:t>
      </w:r>
      <w:r>
        <w:rPr>
          <w:rFonts w:ascii="Times New Roman" w:eastAsia="Calibri" w:hAnsi="Times New Roman"/>
          <w:bCs/>
          <w:sz w:val="28"/>
          <w:szCs w:val="28"/>
        </w:rPr>
        <w:t xml:space="preserve"> 4. </w:t>
      </w:r>
    </w:p>
    <w:p w:rsidR="00CA157B" w:rsidRDefault="00F87616">
      <w:pPr>
        <w:pStyle w:val="11"/>
        <w:numPr>
          <w:ilvl w:val="0"/>
          <w:numId w:val="8"/>
        </w:numPr>
        <w:spacing w:beforeAutospacing="0" w:after="0" w:afterAutospacing="0" w:line="240" w:lineRule="auto"/>
        <w:ind w:left="360" w:hanging="360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 xml:space="preserve">Эксперт следит за соблюдением правил и </w:t>
      </w:r>
      <w:r>
        <w:rPr>
          <w:rFonts w:ascii="Times New Roman" w:eastAsia="Calibri" w:hAnsi="Times New Roman"/>
          <w:bCs/>
          <w:sz w:val="28"/>
          <w:szCs w:val="28"/>
        </w:rPr>
        <w:t>может назначать штрафные баллы за нарушение регламента и СТОП-факторов.</w:t>
      </w:r>
    </w:p>
    <w:p w:rsidR="00CA157B" w:rsidRDefault="00F87616">
      <w:pPr>
        <w:pStyle w:val="11"/>
        <w:numPr>
          <w:ilvl w:val="0"/>
          <w:numId w:val="8"/>
        </w:numPr>
        <w:spacing w:beforeAutospacing="0" w:after="0" w:afterAutospacing="0" w:line="240" w:lineRule="auto"/>
        <w:ind w:left="360" w:hanging="360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После завершения работы команды презентуют продукт в соответствии с регламентом и ТЗ. У каждого эксперта заготовлены бланки Оценочных листов. Эксперт выставляет баллы каждой команде.</w:t>
      </w:r>
    </w:p>
    <w:p w:rsidR="00CA157B" w:rsidRDefault="00F87616">
      <w:pPr>
        <w:pStyle w:val="11"/>
        <w:numPr>
          <w:ilvl w:val="0"/>
          <w:numId w:val="8"/>
        </w:numPr>
        <w:spacing w:beforeAutospacing="0" w:after="0" w:afterAutospacing="0" w:line="240" w:lineRule="auto"/>
        <w:ind w:left="360" w:hanging="360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И</w:t>
      </w:r>
      <w:r>
        <w:rPr>
          <w:rFonts w:ascii="Times New Roman" w:eastAsia="Calibri" w:hAnsi="Times New Roman"/>
          <w:bCs/>
          <w:sz w:val="28"/>
          <w:szCs w:val="28"/>
        </w:rPr>
        <w:t xml:space="preserve">тоги подводятся как среднее значение результата, набранного командой у всех экспертов. </w:t>
      </w:r>
    </w:p>
    <w:p w:rsidR="00CA157B" w:rsidRDefault="00F87616">
      <w:pPr>
        <w:pStyle w:val="11"/>
        <w:numPr>
          <w:ilvl w:val="0"/>
          <w:numId w:val="8"/>
        </w:numPr>
        <w:spacing w:beforeAutospacing="0" w:after="0" w:afterAutospacing="0" w:line="240" w:lineRule="auto"/>
        <w:ind w:left="360" w:hanging="360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 xml:space="preserve">Команда, набравшая наибольший балл, становится победителем. </w:t>
      </w:r>
    </w:p>
    <w:p w:rsidR="00CA157B" w:rsidRDefault="00CA157B">
      <w:pPr>
        <w:pStyle w:val="11"/>
        <w:spacing w:beforeAutospacing="0" w:after="0" w:afterAutospacing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CA157B" w:rsidRDefault="00F87616">
      <w:pPr>
        <w:pStyle w:val="11"/>
        <w:spacing w:beforeAutospacing="0" w:after="0" w:afterAutospacing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Набор СТОП-факторов</w:t>
      </w:r>
    </w:p>
    <w:p w:rsidR="00CA157B" w:rsidRDefault="00F87616">
      <w:pPr>
        <w:pStyle w:val="11"/>
        <w:numPr>
          <w:ilvl w:val="0"/>
          <w:numId w:val="9"/>
        </w:numPr>
        <w:spacing w:beforeAutospacing="0" w:after="0" w:afterAutospacing="0" w:line="240" w:lineRule="auto"/>
        <w:ind w:left="0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Намеренное или случайное использование в коммуникации бранной или нецензурной лексики.</w:t>
      </w:r>
    </w:p>
    <w:p w:rsidR="00CA157B" w:rsidRDefault="00F87616">
      <w:pPr>
        <w:pStyle w:val="11"/>
        <w:numPr>
          <w:ilvl w:val="0"/>
          <w:numId w:val="9"/>
        </w:numPr>
        <w:spacing w:beforeAutospacing="0" w:after="0" w:afterAutospacing="0" w:line="240" w:lineRule="auto"/>
        <w:ind w:left="0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Намеренное или случайное оскорбление жестом, словом другого участника своей или соперничающей группы.</w:t>
      </w:r>
    </w:p>
    <w:p w:rsidR="00CA157B" w:rsidRDefault="00F87616">
      <w:pPr>
        <w:pStyle w:val="11"/>
        <w:numPr>
          <w:ilvl w:val="0"/>
          <w:numId w:val="9"/>
        </w:numPr>
        <w:spacing w:beforeAutospacing="0" w:after="0" w:afterAutospacing="0" w:line="240" w:lineRule="auto"/>
        <w:ind w:left="0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Намеренное или случайное использование в коммуникации или в совместной деятельности угроз по отношению к другим участникам номинации.</w:t>
      </w:r>
    </w:p>
    <w:p w:rsidR="00CA157B" w:rsidRDefault="00F87616">
      <w:pPr>
        <w:pStyle w:val="11"/>
        <w:numPr>
          <w:ilvl w:val="0"/>
          <w:numId w:val="9"/>
        </w:numPr>
        <w:spacing w:beforeAutospacing="0" w:after="0" w:afterAutospacing="0" w:line="240" w:lineRule="auto"/>
        <w:ind w:left="0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 xml:space="preserve">Намеренное или случайное использование в коммуникации или в совместной деятельности любой формы насилия, автоматически приводит к дисквалификации участника. </w:t>
      </w:r>
    </w:p>
    <w:p w:rsidR="00CA157B" w:rsidRDefault="00CA157B">
      <w:pPr>
        <w:pStyle w:val="11"/>
        <w:spacing w:beforeAutospacing="0" w:after="0" w:afterAutospacing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CA157B" w:rsidRDefault="00F87616">
      <w:pPr>
        <w:shd w:val="clear" w:color="auto" w:fill="FFFFFF"/>
        <w:spacing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Технические характеристики открытки к Новому году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представлены в Приложении 7.</w:t>
      </w:r>
    </w:p>
    <w:p w:rsidR="00CA157B" w:rsidRDefault="00F87616">
      <w:pPr>
        <w:pStyle w:val="11"/>
        <w:spacing w:before="0" w:beforeAutospacing="0" w:after="0" w:afterAutospacing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Техническое задани</w:t>
      </w:r>
      <w:r>
        <w:rPr>
          <w:rFonts w:ascii="Times New Roman" w:eastAsia="Calibri" w:hAnsi="Times New Roman"/>
          <w:bCs/>
          <w:sz w:val="28"/>
          <w:szCs w:val="28"/>
        </w:rPr>
        <w:t>е 1</w:t>
      </w:r>
    </w:p>
    <w:p w:rsidR="00CA157B" w:rsidRDefault="00F87616">
      <w:pPr>
        <w:pStyle w:val="11"/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5 минут</w:t>
      </w:r>
    </w:p>
    <w:p w:rsidR="00CA157B" w:rsidRDefault="00F87616">
      <w:pPr>
        <w:pStyle w:val="11"/>
        <w:numPr>
          <w:ilvl w:val="0"/>
          <w:numId w:val="10"/>
        </w:numPr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Познакомиться со всеми членами группы (каждый участник называет имя, увлечение (что получается лучше всего)</w:t>
      </w:r>
    </w:p>
    <w:p w:rsidR="00CA157B" w:rsidRDefault="00F87616">
      <w:pPr>
        <w:pStyle w:val="11"/>
        <w:numPr>
          <w:ilvl w:val="0"/>
          <w:numId w:val="10"/>
        </w:numPr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Выбрать командира группы</w:t>
      </w:r>
    </w:p>
    <w:p w:rsidR="00CA157B" w:rsidRDefault="00F87616">
      <w:pPr>
        <w:pStyle w:val="11"/>
        <w:numPr>
          <w:ilvl w:val="0"/>
          <w:numId w:val="10"/>
        </w:numPr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Познакомиться с правилами работы в группе</w:t>
      </w:r>
    </w:p>
    <w:p w:rsidR="00CA157B" w:rsidRDefault="00CA157B">
      <w:pPr>
        <w:pStyle w:val="11"/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CA157B" w:rsidRDefault="00F87616">
      <w:pPr>
        <w:pStyle w:val="11"/>
        <w:spacing w:before="0" w:beforeAutospacing="0" w:after="0" w:afterAutospacing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Техническое задание 2</w:t>
      </w:r>
    </w:p>
    <w:p w:rsidR="00CA157B" w:rsidRDefault="00F87616">
      <w:pPr>
        <w:pStyle w:val="11"/>
        <w:spacing w:before="0" w:beforeAutospacing="0" w:after="0" w:afterAutospacing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5 минут</w:t>
      </w:r>
    </w:p>
    <w:p w:rsidR="00CA157B" w:rsidRDefault="00F87616">
      <w:pPr>
        <w:pStyle w:val="11"/>
        <w:numPr>
          <w:ilvl w:val="0"/>
          <w:numId w:val="11"/>
        </w:numPr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Познакомиться с техническими характери</w:t>
      </w:r>
      <w:r>
        <w:rPr>
          <w:rFonts w:ascii="Times New Roman" w:eastAsia="Calibri" w:hAnsi="Times New Roman"/>
          <w:sz w:val="28"/>
          <w:szCs w:val="28"/>
        </w:rPr>
        <w:t>стиками изделия</w:t>
      </w:r>
    </w:p>
    <w:p w:rsidR="00CA157B" w:rsidRDefault="00F87616">
      <w:pPr>
        <w:pStyle w:val="11"/>
        <w:numPr>
          <w:ilvl w:val="0"/>
          <w:numId w:val="11"/>
        </w:numPr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Продумать и представить свои задумки по оформлению открытки</w:t>
      </w:r>
    </w:p>
    <w:p w:rsidR="00CA157B" w:rsidRDefault="00F87616">
      <w:pPr>
        <w:pStyle w:val="11"/>
        <w:numPr>
          <w:ilvl w:val="0"/>
          <w:numId w:val="11"/>
        </w:numPr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Распределить роли в команде для индивидуального подготовительного этапа:</w:t>
      </w:r>
    </w:p>
    <w:p w:rsidR="00CA157B" w:rsidRDefault="00F87616">
      <w:pPr>
        <w:pStyle w:val="11"/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автор (сочинить поздравление с праздником – 2 человека</w:t>
      </w:r>
    </w:p>
    <w:p w:rsidR="00CA157B" w:rsidRDefault="00F87616">
      <w:pPr>
        <w:pStyle w:val="11"/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художник (выполнить аппликацию (рисунок) – 2 </w:t>
      </w:r>
      <w:r>
        <w:rPr>
          <w:rFonts w:ascii="Times New Roman" w:eastAsia="Calibri" w:hAnsi="Times New Roman"/>
          <w:sz w:val="28"/>
          <w:szCs w:val="28"/>
        </w:rPr>
        <w:t>человека</w:t>
      </w:r>
    </w:p>
    <w:p w:rsidR="00CA157B" w:rsidRDefault="00CA157B">
      <w:pPr>
        <w:pStyle w:val="11"/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CA157B" w:rsidRDefault="00F87616">
      <w:pPr>
        <w:pStyle w:val="11"/>
        <w:spacing w:before="0" w:beforeAutospacing="0" w:after="0" w:afterAutospacing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lastRenderedPageBreak/>
        <w:t>Техническое задание 3</w:t>
      </w:r>
    </w:p>
    <w:p w:rsidR="00CA157B" w:rsidRDefault="00F87616">
      <w:pPr>
        <w:pStyle w:val="11"/>
        <w:spacing w:before="0" w:beforeAutospacing="0" w:after="0" w:afterAutospacing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40 минут</w:t>
      </w:r>
    </w:p>
    <w:p w:rsidR="00CA157B" w:rsidRDefault="00F87616">
      <w:pPr>
        <w:pStyle w:val="11"/>
        <w:numPr>
          <w:ilvl w:val="0"/>
          <w:numId w:val="12"/>
        </w:numPr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Повторить правила техники безопасности.</w:t>
      </w:r>
    </w:p>
    <w:p w:rsidR="00CA157B" w:rsidRDefault="00F87616">
      <w:pPr>
        <w:pStyle w:val="11"/>
        <w:numPr>
          <w:ilvl w:val="0"/>
          <w:numId w:val="12"/>
        </w:numPr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Каждый участник испытания выполняет свою часть работы в соответствии с общепринятым решением.                                                   </w:t>
      </w:r>
    </w:p>
    <w:p w:rsidR="00CA157B" w:rsidRDefault="00F87616">
      <w:pPr>
        <w:pStyle w:val="11"/>
        <w:numPr>
          <w:ilvl w:val="0"/>
          <w:numId w:val="12"/>
        </w:numPr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Сборка открытки осуществляется</w:t>
      </w:r>
      <w:r>
        <w:rPr>
          <w:rFonts w:ascii="Times New Roman" w:eastAsia="Calibri" w:hAnsi="Times New Roman"/>
          <w:sz w:val="28"/>
          <w:szCs w:val="28"/>
        </w:rPr>
        <w:t xml:space="preserve"> всей командой:</w:t>
      </w:r>
    </w:p>
    <w:p w:rsidR="00CA157B" w:rsidRDefault="00F87616">
      <w:pPr>
        <w:pStyle w:val="11"/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приклеить части аппликации (раскрасить рисунок)</w:t>
      </w:r>
    </w:p>
    <w:p w:rsidR="00CA157B" w:rsidRDefault="00F87616">
      <w:pPr>
        <w:pStyle w:val="11"/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приклеить поздравительный текст</w:t>
      </w:r>
    </w:p>
    <w:p w:rsidR="00CA157B" w:rsidRDefault="00F87616">
      <w:pPr>
        <w:pStyle w:val="11"/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приклеить декор</w:t>
      </w:r>
    </w:p>
    <w:p w:rsidR="00CA157B" w:rsidRDefault="00F87616">
      <w:pPr>
        <w:pStyle w:val="11"/>
        <w:numPr>
          <w:ilvl w:val="0"/>
          <w:numId w:val="12"/>
        </w:numPr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Сравнить получившийся результат с техническими характеристиками открытки, по необходимости доработать</w:t>
      </w:r>
    </w:p>
    <w:p w:rsidR="00CA157B" w:rsidRDefault="00CA157B">
      <w:pPr>
        <w:pStyle w:val="11"/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CA157B" w:rsidRDefault="00F87616">
      <w:pPr>
        <w:pStyle w:val="11"/>
        <w:spacing w:before="0" w:beforeAutospacing="0" w:after="0" w:afterAutospacing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Техническое задание 4</w:t>
      </w:r>
    </w:p>
    <w:p w:rsidR="00CA157B" w:rsidRDefault="00F87616">
      <w:pPr>
        <w:pStyle w:val="11"/>
        <w:spacing w:before="0" w:beforeAutospacing="0" w:after="0" w:afterAutospacing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15 минут</w:t>
      </w:r>
    </w:p>
    <w:p w:rsidR="00CA157B" w:rsidRDefault="00F87616">
      <w:pPr>
        <w:pStyle w:val="11"/>
        <w:spacing w:before="0" w:beforeAutospacing="0" w:after="0" w:afterAutospacing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През</w:t>
      </w:r>
      <w:r>
        <w:rPr>
          <w:rFonts w:ascii="Times New Roman" w:eastAsia="Calibri" w:hAnsi="Times New Roman"/>
          <w:bCs/>
          <w:sz w:val="28"/>
          <w:szCs w:val="28"/>
        </w:rPr>
        <w:t>ентация открытки должна содержать:</w:t>
      </w:r>
    </w:p>
    <w:p w:rsidR="00CA157B" w:rsidRDefault="00F87616">
      <w:pPr>
        <w:pStyle w:val="11"/>
        <w:spacing w:before="0" w:beforeAutospacing="0" w:after="0" w:afterAutospacing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- для какого праздника приготовили открытку (это может быть стих, куплет песни, загадка...)</w:t>
      </w:r>
    </w:p>
    <w:p w:rsidR="00CA157B" w:rsidRDefault="00F87616">
      <w:pPr>
        <w:pStyle w:val="11"/>
        <w:spacing w:before="0" w:beforeAutospacing="0" w:after="0" w:afterAutospacing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- для кого открытка приготовлена, какие элементы профессии включены в изображение</w:t>
      </w:r>
    </w:p>
    <w:p w:rsidR="00CA157B" w:rsidRDefault="00F87616">
      <w:pPr>
        <w:pStyle w:val="11"/>
        <w:spacing w:before="0" w:beforeAutospacing="0" w:after="0" w:afterAutospacing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- что интересного включили в декор открытки</w:t>
      </w:r>
    </w:p>
    <w:p w:rsidR="00CA157B" w:rsidRDefault="00F87616">
      <w:pPr>
        <w:pStyle w:val="11"/>
        <w:spacing w:before="0" w:beforeAutospacing="0" w:after="0" w:afterAutospacing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- н</w:t>
      </w:r>
      <w:r>
        <w:rPr>
          <w:rFonts w:ascii="Times New Roman" w:eastAsia="Calibri" w:hAnsi="Times New Roman"/>
          <w:bCs/>
          <w:sz w:val="28"/>
          <w:szCs w:val="28"/>
        </w:rPr>
        <w:t>аличие поздравительного текста</w:t>
      </w:r>
    </w:p>
    <w:p w:rsidR="00CA157B" w:rsidRDefault="00F87616">
      <w:pPr>
        <w:pStyle w:val="11"/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 xml:space="preserve">- обращение к участникам </w:t>
      </w:r>
      <w:r>
        <w:rPr>
          <w:rFonts w:ascii="Times New Roman" w:eastAsia="Calibri" w:hAnsi="Times New Roman"/>
          <w:sz w:val="28"/>
          <w:szCs w:val="28"/>
        </w:rPr>
        <w:t>испытания (например, поздравление с праздником)</w:t>
      </w:r>
    </w:p>
    <w:p w:rsidR="00CA157B" w:rsidRDefault="00F87616">
      <w:pPr>
        <w:pStyle w:val="11"/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Приложения</w:t>
      </w:r>
      <w:r>
        <w:rPr>
          <w:rFonts w:ascii="Times New Roman" w:eastAsia="Calibri" w:hAnsi="Times New Roman"/>
          <w:sz w:val="28"/>
          <w:szCs w:val="28"/>
        </w:rPr>
        <w:t xml:space="preserve"> 5,6</w:t>
      </w:r>
    </w:p>
    <w:p w:rsidR="00CA157B" w:rsidRDefault="00CA157B">
      <w:pPr>
        <w:pStyle w:val="ab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:rsidR="00CA157B" w:rsidRDefault="00CA157B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A157B" w:rsidRDefault="00CA157B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A157B" w:rsidRDefault="00CA157B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A157B" w:rsidRDefault="00CA157B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A157B" w:rsidRDefault="00CA157B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A157B" w:rsidRDefault="00CA157B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A157B" w:rsidRDefault="00CA157B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A157B" w:rsidRDefault="00CA157B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A157B" w:rsidRDefault="00CA157B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A157B" w:rsidRDefault="00CA157B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A157B" w:rsidRDefault="00CA157B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A157B" w:rsidRDefault="00CA157B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A157B" w:rsidRDefault="00CA157B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A157B" w:rsidRDefault="00CA157B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A157B" w:rsidRDefault="00CA157B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A157B" w:rsidRDefault="00CA157B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A157B" w:rsidRDefault="00CA157B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A157B" w:rsidRDefault="00F87616">
      <w:pPr>
        <w:pStyle w:val="3"/>
        <w:spacing w:before="0" w:line="420" w:lineRule="atLeast"/>
        <w:jc w:val="center"/>
        <w:rPr>
          <w:rStyle w:val="markdown-word"/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Style w:val="markdown-word"/>
          <w:rFonts w:ascii="Times New Roman" w:hAnsi="Times New Roman" w:cs="Times New Roman"/>
          <w:b/>
          <w:color w:val="auto"/>
          <w:sz w:val="28"/>
          <w:szCs w:val="28"/>
        </w:rPr>
        <w:t>Заключение</w:t>
      </w:r>
    </w:p>
    <w:p w:rsidR="00CA157B" w:rsidRDefault="00CA157B"/>
    <w:p w:rsidR="00CA157B" w:rsidRDefault="00F876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Методическая разработка олимпиады «Движение в метапредметность» представляет собой многогранный инструмент </w:t>
      </w:r>
      <w:r>
        <w:rPr>
          <w:rFonts w:ascii="Times New Roman" w:hAnsi="Times New Roman" w:cs="Times New Roman"/>
          <w:sz w:val="28"/>
          <w:szCs w:val="28"/>
        </w:rPr>
        <w:t>для выявления и развития одаренности обучающихся 3-4 классов. Ее ценность заключается в комплексном подходе к оценке метапредметных компетенций, выходящем за рамки традиционного предметного обучения.</w:t>
      </w:r>
    </w:p>
    <w:p w:rsidR="00CA157B" w:rsidRDefault="00F87616">
      <w:pPr>
        <w:pStyle w:val="ab"/>
        <w:spacing w:before="0" w:beforeAutospacing="0" w:after="0" w:afterAutospacing="0"/>
        <w:ind w:firstLine="708"/>
        <w:jc w:val="both"/>
        <w:rPr>
          <w:rStyle w:val="markdown-word"/>
          <w:bCs/>
          <w:sz w:val="28"/>
          <w:szCs w:val="28"/>
        </w:rPr>
      </w:pPr>
      <w:r>
        <w:rPr>
          <w:rStyle w:val="markdown-word"/>
          <w:bCs/>
          <w:sz w:val="28"/>
          <w:szCs w:val="28"/>
        </w:rPr>
        <w:t>Проведя</w:t>
      </w:r>
      <w:r>
        <w:rPr>
          <w:rStyle w:val="markdown-word"/>
          <w:bCs/>
          <w:sz w:val="28"/>
          <w:szCs w:val="28"/>
        </w:rPr>
        <w:t xml:space="preserve"> Олимпиаду в своём образовательном учреждении уви</w:t>
      </w:r>
      <w:r>
        <w:rPr>
          <w:rStyle w:val="markdown-word"/>
          <w:bCs/>
          <w:sz w:val="28"/>
          <w:szCs w:val="28"/>
        </w:rPr>
        <w:t>дели к</w:t>
      </w:r>
      <w:r>
        <w:rPr>
          <w:rStyle w:val="markdown-word"/>
          <w:bCs/>
          <w:sz w:val="28"/>
          <w:szCs w:val="28"/>
        </w:rPr>
        <w:t>лючевые </w:t>
      </w:r>
      <w:r>
        <w:rPr>
          <w:rStyle w:val="markdown-word"/>
          <w:bCs/>
          <w:sz w:val="28"/>
          <w:szCs w:val="28"/>
        </w:rPr>
        <w:t>преимущества</w:t>
      </w:r>
      <w:r>
        <w:rPr>
          <w:rStyle w:val="markdown-word"/>
          <w:bCs/>
          <w:sz w:val="28"/>
          <w:szCs w:val="28"/>
        </w:rPr>
        <w:t> разработки</w:t>
      </w:r>
      <w:r>
        <w:rPr>
          <w:rStyle w:val="markdown-word"/>
          <w:bCs/>
          <w:sz w:val="28"/>
          <w:szCs w:val="28"/>
        </w:rPr>
        <w:t xml:space="preserve"> и получили следующие результаты</w:t>
      </w:r>
      <w:r>
        <w:rPr>
          <w:rStyle w:val="markdown-word"/>
          <w:bCs/>
          <w:sz w:val="28"/>
          <w:szCs w:val="28"/>
        </w:rPr>
        <w:t>:</w:t>
      </w:r>
    </w:p>
    <w:p w:rsidR="00CA157B" w:rsidRDefault="00F87616">
      <w:pPr>
        <w:pStyle w:val="ab"/>
        <w:numPr>
          <w:ilvl w:val="0"/>
          <w:numId w:val="13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rStyle w:val="markdown-word"/>
          <w:bCs/>
          <w:sz w:val="28"/>
          <w:szCs w:val="28"/>
        </w:rPr>
        <w:t xml:space="preserve">Метапредметная направленность. Задания трёх номинаций («Учебное         </w:t>
      </w:r>
      <w:r>
        <w:rPr>
          <w:rStyle w:val="markdown-word"/>
          <w:bCs/>
          <w:sz w:val="28"/>
          <w:szCs w:val="28"/>
        </w:rPr>
        <w:t>сотрудничество</w:t>
      </w:r>
      <w:r>
        <w:rPr>
          <w:rStyle w:val="markdown-word"/>
          <w:bCs/>
          <w:sz w:val="28"/>
          <w:szCs w:val="28"/>
        </w:rPr>
        <w:t>», «Смысловое чтение», «Моделирование») позволяют оценить:</w:t>
      </w:r>
    </w:p>
    <w:p w:rsidR="00CA157B" w:rsidRDefault="00F87616">
      <w:pPr>
        <w:pStyle w:val="ab"/>
        <w:numPr>
          <w:ilvl w:val="0"/>
          <w:numId w:val="14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rStyle w:val="markdown-word"/>
          <w:bCs/>
          <w:sz w:val="28"/>
          <w:szCs w:val="28"/>
        </w:rPr>
        <w:t>умение работать в команде и распределять роли;</w:t>
      </w:r>
    </w:p>
    <w:p w:rsidR="00CA157B" w:rsidRDefault="00F87616">
      <w:pPr>
        <w:pStyle w:val="ab"/>
        <w:numPr>
          <w:ilvl w:val="0"/>
          <w:numId w:val="14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rStyle w:val="markdown-word"/>
          <w:bCs/>
          <w:sz w:val="28"/>
          <w:szCs w:val="28"/>
        </w:rPr>
        <w:t>навыки анализа и структурирования информации;</w:t>
      </w:r>
    </w:p>
    <w:p w:rsidR="00CA157B" w:rsidRDefault="00F87616">
      <w:pPr>
        <w:pStyle w:val="ab"/>
        <w:numPr>
          <w:ilvl w:val="0"/>
          <w:numId w:val="14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rStyle w:val="markdown-word"/>
          <w:bCs/>
          <w:sz w:val="28"/>
          <w:szCs w:val="28"/>
        </w:rPr>
        <w:t>творческий потенциал и экологическое сознание через работу с вторсырьём.</w:t>
      </w:r>
    </w:p>
    <w:p w:rsidR="00CA157B" w:rsidRDefault="00F87616">
      <w:pPr>
        <w:pStyle w:val="ad"/>
        <w:numPr>
          <w:ilvl w:val="0"/>
          <w:numId w:val="13"/>
        </w:numPr>
        <w:tabs>
          <w:tab w:val="clear" w:pos="42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нализ результатов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лимпиад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позвол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ча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щимся увидеть свои сильные и слабые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стороны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подготовки.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Педагоги смогли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дальнейшем скорректировать программу и методы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подготовки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детей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 олимпиад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чтобы в дальнейшем убрать лишнее и отточить этот процесс под наибольший результат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A157B" w:rsidRDefault="00F8761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Мотивация процессом. Благодаря тому, что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ча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щиеся начинают чув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ствовать себя частью олимпиадного движения, частью чего-то большого и глобального, им становится интереснее участвовать.</w:t>
      </w:r>
    </w:p>
    <w:p w:rsidR="00CA157B" w:rsidRDefault="00F8761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«Широкие социальные мотивы».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чувствует ответственность за тех, кого 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представляет.  </w:t>
      </w:r>
    </w:p>
    <w:p w:rsidR="00CA157B" w:rsidRDefault="00F87616">
      <w:pPr>
        <w:pStyle w:val="ab"/>
        <w:numPr>
          <w:ilvl w:val="0"/>
          <w:numId w:val="13"/>
        </w:numPr>
        <w:tabs>
          <w:tab w:val="clear" w:pos="425"/>
        </w:tabs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rStyle w:val="markdown-word"/>
          <w:bCs/>
          <w:sz w:val="28"/>
          <w:szCs w:val="28"/>
        </w:rPr>
        <w:t>Соответствие возрастным особенностям. Уров</w:t>
      </w:r>
      <w:r>
        <w:rPr>
          <w:rStyle w:val="markdown-word"/>
          <w:bCs/>
          <w:sz w:val="28"/>
          <w:szCs w:val="28"/>
        </w:rPr>
        <w:t>ень сложности заданий</w:t>
      </w:r>
      <w:r>
        <w:rPr>
          <w:rStyle w:val="markdown-word"/>
          <w:bCs/>
          <w:sz w:val="28"/>
          <w:szCs w:val="28"/>
        </w:rPr>
        <w:t xml:space="preserve"> адаптирован</w:t>
      </w:r>
      <w:r>
        <w:rPr>
          <w:rStyle w:val="markdown-word"/>
          <w:bCs/>
          <w:sz w:val="28"/>
          <w:szCs w:val="28"/>
        </w:rPr>
        <w:t> для младших школьников, а формат (групповая работа, творческие проекты) учитывает психологические потребности детей 9–10 лет.</w:t>
      </w:r>
    </w:p>
    <w:p w:rsidR="00CA157B" w:rsidRDefault="00F87616">
      <w:pPr>
        <w:pStyle w:val="ab"/>
        <w:numPr>
          <w:ilvl w:val="0"/>
          <w:numId w:val="13"/>
        </w:numPr>
        <w:tabs>
          <w:tab w:val="clear" w:pos="425"/>
        </w:tabs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rStyle w:val="markdown-word"/>
          <w:bCs/>
          <w:sz w:val="28"/>
          <w:szCs w:val="28"/>
        </w:rPr>
        <w:t>Практическая значимость. Задания моделируют «реальные» ситуации,        развивая:</w:t>
      </w:r>
    </w:p>
    <w:p w:rsidR="00CA157B" w:rsidRDefault="00F87616">
      <w:pPr>
        <w:pStyle w:val="ab"/>
        <w:numPr>
          <w:ilvl w:val="0"/>
          <w:numId w:val="15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rStyle w:val="markdown-word"/>
          <w:bCs/>
          <w:sz w:val="28"/>
          <w:szCs w:val="28"/>
        </w:rPr>
        <w:t>критическое мы</w:t>
      </w:r>
      <w:r>
        <w:rPr>
          <w:rStyle w:val="markdown-word"/>
          <w:bCs/>
          <w:sz w:val="28"/>
          <w:szCs w:val="28"/>
        </w:rPr>
        <w:t>шление (анализ текста об Арктике);</w:t>
      </w:r>
    </w:p>
    <w:p w:rsidR="00CA157B" w:rsidRDefault="00F87616">
      <w:pPr>
        <w:pStyle w:val="ab"/>
        <w:numPr>
          <w:ilvl w:val="0"/>
          <w:numId w:val="15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rStyle w:val="markdown-word"/>
          <w:bCs/>
          <w:sz w:val="28"/>
          <w:szCs w:val="28"/>
        </w:rPr>
        <w:t>проектные навыки (создание открыток);</w:t>
      </w:r>
    </w:p>
    <w:p w:rsidR="00CA157B" w:rsidRDefault="00F87616">
      <w:pPr>
        <w:pStyle w:val="ab"/>
        <w:numPr>
          <w:ilvl w:val="0"/>
          <w:numId w:val="15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rStyle w:val="markdown-word"/>
          <w:bCs/>
          <w:sz w:val="28"/>
          <w:szCs w:val="28"/>
        </w:rPr>
        <w:t>экологическую ответственность (номинация «Моделирование»).</w:t>
      </w:r>
    </w:p>
    <w:p w:rsidR="00CA157B" w:rsidRDefault="00F87616">
      <w:pPr>
        <w:pStyle w:val="ab"/>
        <w:numPr>
          <w:ilvl w:val="0"/>
          <w:numId w:val="13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rStyle w:val="markdown-word"/>
          <w:bCs/>
          <w:sz w:val="28"/>
          <w:szCs w:val="28"/>
        </w:rPr>
        <w:t>Чёткая организационная структура. Положение об олимпиаде детально</w:t>
      </w:r>
      <w:r>
        <w:rPr>
          <w:rStyle w:val="markdown-word"/>
          <w:bCs/>
          <w:sz w:val="28"/>
          <w:szCs w:val="28"/>
        </w:rPr>
        <w:t xml:space="preserve"> регламентирует</w:t>
      </w:r>
      <w:r>
        <w:rPr>
          <w:rStyle w:val="markdown-word"/>
          <w:bCs/>
          <w:sz w:val="28"/>
          <w:szCs w:val="28"/>
        </w:rPr>
        <w:t>:</w:t>
      </w:r>
    </w:p>
    <w:p w:rsidR="00CA157B" w:rsidRDefault="00F87616">
      <w:pPr>
        <w:pStyle w:val="ab"/>
        <w:numPr>
          <w:ilvl w:val="0"/>
          <w:numId w:val="16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rStyle w:val="markdown-word"/>
          <w:bCs/>
          <w:sz w:val="28"/>
          <w:szCs w:val="28"/>
        </w:rPr>
        <w:t>этапы проведения и временные рамки;</w:t>
      </w:r>
    </w:p>
    <w:p w:rsidR="00CA157B" w:rsidRDefault="00F87616">
      <w:pPr>
        <w:pStyle w:val="ab"/>
        <w:numPr>
          <w:ilvl w:val="0"/>
          <w:numId w:val="16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rStyle w:val="markdown-word"/>
          <w:bCs/>
          <w:sz w:val="28"/>
          <w:szCs w:val="28"/>
        </w:rPr>
        <w:t>критерии оценивания (включая штрафные баллы за нарушения);</w:t>
      </w:r>
    </w:p>
    <w:p w:rsidR="00CA157B" w:rsidRDefault="00F87616">
      <w:pPr>
        <w:pStyle w:val="ab"/>
        <w:numPr>
          <w:ilvl w:val="0"/>
          <w:numId w:val="16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rStyle w:val="markdown-word"/>
          <w:bCs/>
          <w:sz w:val="28"/>
          <w:szCs w:val="28"/>
        </w:rPr>
        <w:t>механизм подведения итогов и награждения.</w:t>
      </w:r>
    </w:p>
    <w:p w:rsidR="00CA157B" w:rsidRDefault="00F87616">
      <w:pPr>
        <w:pStyle w:val="ab"/>
        <w:numPr>
          <w:ilvl w:val="0"/>
          <w:numId w:val="13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rStyle w:val="markdown-word"/>
          <w:bCs/>
          <w:sz w:val="28"/>
          <w:szCs w:val="28"/>
        </w:rPr>
        <w:t>Инклюзивность. Разработка учитывает возможные барьеры (финансовые, психологические), предлагая:</w:t>
      </w:r>
    </w:p>
    <w:p w:rsidR="00CA157B" w:rsidRDefault="00F87616">
      <w:pPr>
        <w:pStyle w:val="ab"/>
        <w:numPr>
          <w:ilvl w:val="0"/>
          <w:numId w:val="17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rStyle w:val="markdown-word"/>
          <w:bCs/>
          <w:sz w:val="28"/>
          <w:szCs w:val="28"/>
        </w:rPr>
        <w:t>бесплатное участие;</w:t>
      </w:r>
    </w:p>
    <w:p w:rsidR="00CA157B" w:rsidRDefault="00F87616">
      <w:pPr>
        <w:pStyle w:val="ab"/>
        <w:numPr>
          <w:ilvl w:val="0"/>
          <w:numId w:val="17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rStyle w:val="markdown-word"/>
          <w:bCs/>
          <w:sz w:val="28"/>
          <w:szCs w:val="28"/>
        </w:rPr>
        <w:t>командный формат, снижающий стресс;</w:t>
      </w:r>
    </w:p>
    <w:p w:rsidR="00CA157B" w:rsidRDefault="00F87616">
      <w:pPr>
        <w:pStyle w:val="ab"/>
        <w:numPr>
          <w:ilvl w:val="0"/>
          <w:numId w:val="17"/>
        </w:numPr>
        <w:spacing w:before="0" w:beforeAutospacing="0" w:after="0" w:afterAutospacing="0"/>
        <w:jc w:val="both"/>
        <w:rPr>
          <w:rStyle w:val="markdown-word"/>
          <w:bCs/>
          <w:sz w:val="28"/>
          <w:szCs w:val="28"/>
        </w:rPr>
      </w:pPr>
      <w:r>
        <w:rPr>
          <w:rStyle w:val="markdown-word"/>
          <w:bCs/>
          <w:sz w:val="28"/>
          <w:szCs w:val="28"/>
        </w:rPr>
        <w:t>разнообразие номинаций для разных типов одарённости.</w:t>
      </w:r>
    </w:p>
    <w:p w:rsidR="00CA157B" w:rsidRDefault="00CA157B">
      <w:pPr>
        <w:pStyle w:val="ab"/>
        <w:spacing w:before="0" w:beforeAutospacing="0" w:after="0" w:afterAutospacing="0"/>
        <w:ind w:left="-360"/>
        <w:jc w:val="both"/>
        <w:rPr>
          <w:rStyle w:val="markdown-word"/>
          <w:bCs/>
          <w:sz w:val="28"/>
          <w:szCs w:val="28"/>
        </w:rPr>
      </w:pPr>
    </w:p>
    <w:p w:rsidR="00CA157B" w:rsidRDefault="00F87616">
      <w:pPr>
        <w:pStyle w:val="ab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>
        <w:rPr>
          <w:rStyle w:val="markdown-word"/>
          <w:bCs/>
          <w:sz w:val="28"/>
          <w:szCs w:val="28"/>
        </w:rPr>
        <w:t>Рекомендации по применению:</w:t>
      </w:r>
    </w:p>
    <w:p w:rsidR="00CA157B" w:rsidRDefault="00F87616">
      <w:pPr>
        <w:pStyle w:val="ab"/>
        <w:numPr>
          <w:ilvl w:val="0"/>
          <w:numId w:val="18"/>
        </w:numPr>
        <w:spacing w:before="0" w:beforeAutospacing="0" w:after="0" w:afterAutospacing="0"/>
        <w:ind w:left="0"/>
        <w:jc w:val="both"/>
        <w:rPr>
          <w:bCs/>
          <w:sz w:val="28"/>
          <w:szCs w:val="28"/>
        </w:rPr>
      </w:pPr>
      <w:r>
        <w:rPr>
          <w:rStyle w:val="markdown-word"/>
          <w:bCs/>
          <w:sz w:val="28"/>
          <w:szCs w:val="28"/>
        </w:rPr>
        <w:lastRenderedPageBreak/>
        <w:t>использовать олимпиаду как этап подготовки к более масштабным                     метапредметным конкурсам;</w:t>
      </w:r>
    </w:p>
    <w:p w:rsidR="00CA157B" w:rsidRDefault="00F87616">
      <w:pPr>
        <w:pStyle w:val="ab"/>
        <w:numPr>
          <w:ilvl w:val="0"/>
          <w:numId w:val="18"/>
        </w:numPr>
        <w:spacing w:before="0" w:beforeAutospacing="0" w:after="0" w:afterAutospacing="0"/>
        <w:ind w:left="0"/>
        <w:jc w:val="both"/>
        <w:rPr>
          <w:bCs/>
          <w:sz w:val="28"/>
          <w:szCs w:val="28"/>
        </w:rPr>
      </w:pPr>
      <w:r>
        <w:rPr>
          <w:rStyle w:val="markdown-word"/>
          <w:bCs/>
          <w:sz w:val="28"/>
          <w:szCs w:val="28"/>
        </w:rPr>
        <w:t>внедрять элементы заданий в урочную деятельность для развития УУД;</w:t>
      </w:r>
    </w:p>
    <w:p w:rsidR="00CA157B" w:rsidRDefault="00F87616">
      <w:pPr>
        <w:pStyle w:val="ab"/>
        <w:numPr>
          <w:ilvl w:val="0"/>
          <w:numId w:val="18"/>
        </w:numPr>
        <w:spacing w:before="0" w:beforeAutospacing="0" w:after="0" w:afterAutospacing="0"/>
        <w:ind w:left="0"/>
        <w:jc w:val="both"/>
        <w:rPr>
          <w:rStyle w:val="markdown-word"/>
          <w:sz w:val="28"/>
          <w:szCs w:val="28"/>
        </w:rPr>
      </w:pPr>
      <w:r>
        <w:rPr>
          <w:rStyle w:val="markdown-word"/>
          <w:bCs/>
          <w:sz w:val="28"/>
          <w:szCs w:val="28"/>
        </w:rPr>
        <w:t>привлекать родителей к поддержке номинаций (например, сбор вторсырья для поделок).</w:t>
      </w:r>
    </w:p>
    <w:p w:rsidR="00CA157B" w:rsidRDefault="00F87616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rStyle w:val="markdown-word"/>
          <w:sz w:val="28"/>
          <w:szCs w:val="28"/>
        </w:rPr>
        <w:t>Таким образом, олимпиада «Движение в метапредметность» -это эффективный механизм поддержки талантов, сочетающий педагогическую продуманность, практическую направленность и </w:t>
      </w:r>
      <w:r>
        <w:rPr>
          <w:rStyle w:val="markdown-word"/>
          <w:sz w:val="28"/>
          <w:szCs w:val="28"/>
        </w:rPr>
        <w:t>учёт возрастных особенностей младших школьников. Её внедрение в образовательный процесс способствует не только выявлению одарённых детей, но и формированию у всех участников ключевых компетенций, необходимых для успешной адаптации в современном мире.</w:t>
      </w: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F876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использованных источников</w:t>
      </w: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F87616">
      <w:pPr>
        <w:pStyle w:val="ad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Архипов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В.П., Чопчиян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С.А. Рейтинговые олимпиады как форма развития интеллектуальной деятельности школьников. Вестник Белгородского университета кооперации, экономики и права. 2005; 4: 11 – 13.</w:t>
      </w:r>
    </w:p>
    <w:p w:rsidR="00CA157B" w:rsidRDefault="00F87616">
      <w:pPr>
        <w:pStyle w:val="ad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Корсунова О. Ю. Педагогические условия организации интеллектуально-творческих ученических олимпиад. М., 2003. С. 80.</w:t>
      </w:r>
    </w:p>
    <w:p w:rsidR="00CA157B" w:rsidRDefault="00F87616">
      <w:pPr>
        <w:pStyle w:val="ad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Обучение и развитие одаренных детей в школе: сб. статей. Йошкар-Ола, 2003.</w:t>
      </w:r>
    </w:p>
    <w:p w:rsidR="00CA157B" w:rsidRDefault="00F87616">
      <w:pPr>
        <w:pStyle w:val="ad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Попова В.И., Кельсина А.С. Олимпиады в системе поиска и развития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одарённых детей. Проблемы развития территории. 2011; 3: 84 – 93.</w:t>
      </w: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CA157B" w:rsidRDefault="00F8761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Приложение 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157B" w:rsidRDefault="00F876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Заявка на участие в метапредметной олимпиаде</w:t>
      </w:r>
    </w:p>
    <w:p w:rsidR="00CA157B" w:rsidRDefault="00F876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«Движение в метапредметность»</w:t>
      </w:r>
      <w:r w:rsidRPr="00AF1F8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обучающихся начальной школы</w:t>
      </w: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157B" w:rsidRDefault="00F876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Список участников Олимпиады (ФИО,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класс)</w:t>
      </w: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8072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97"/>
        <w:gridCol w:w="2901"/>
        <w:gridCol w:w="1322"/>
        <w:gridCol w:w="3252"/>
      </w:tblGrid>
      <w:tr w:rsidR="00CA157B">
        <w:tc>
          <w:tcPr>
            <w:tcW w:w="5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A157B" w:rsidRDefault="00F876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9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A157B" w:rsidRDefault="00F876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 И участника</w:t>
            </w:r>
          </w:p>
        </w:tc>
        <w:tc>
          <w:tcPr>
            <w:tcW w:w="13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A157B" w:rsidRDefault="00F876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32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A157B" w:rsidRDefault="00F876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</w:t>
            </w:r>
          </w:p>
        </w:tc>
      </w:tr>
      <w:tr w:rsidR="00CA157B">
        <w:tc>
          <w:tcPr>
            <w:tcW w:w="5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A157B" w:rsidRDefault="00CA15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A157B" w:rsidRDefault="00CA15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A157B" w:rsidRDefault="00CA15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A157B" w:rsidRDefault="00CA15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A157B">
        <w:tc>
          <w:tcPr>
            <w:tcW w:w="5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A157B" w:rsidRDefault="00CA15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A157B" w:rsidRDefault="00CA15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A157B" w:rsidRDefault="00CA15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A157B" w:rsidRDefault="00CA15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A157B">
        <w:tc>
          <w:tcPr>
            <w:tcW w:w="5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A157B" w:rsidRDefault="00CA15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A157B" w:rsidRDefault="00CA15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A157B" w:rsidRDefault="00CA15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A157B" w:rsidRDefault="00CA15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A157B">
        <w:tc>
          <w:tcPr>
            <w:tcW w:w="5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A157B" w:rsidRDefault="00CA15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A157B" w:rsidRDefault="00CA15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A157B" w:rsidRDefault="00CA15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CA157B" w:rsidRDefault="00CA15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CA157B">
      <w:pPr>
        <w:pStyle w:val="11"/>
        <w:spacing w:before="0" w:beforeAutospacing="0" w:after="0" w:afterAutospacing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CA157B" w:rsidRDefault="00CA157B">
      <w:pPr>
        <w:pStyle w:val="11"/>
        <w:spacing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A157B" w:rsidRDefault="00CA157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</w:p>
    <w:p w:rsidR="00CA157B" w:rsidRDefault="00CA157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</w:p>
    <w:p w:rsidR="00CA157B" w:rsidRDefault="00F8761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2</w:t>
      </w:r>
    </w:p>
    <w:p w:rsidR="00CA157B" w:rsidRDefault="00F876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Ответы</w:t>
      </w:r>
    </w:p>
    <w:p w:rsidR="00CA157B" w:rsidRDefault="00F876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Номинация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 w:eastAsia="ru-RU"/>
        </w:rPr>
        <w:t xml:space="preserve"> «Смысловое чтение»</w:t>
      </w:r>
    </w:p>
    <w:p w:rsidR="00CA157B" w:rsidRDefault="00CA157B">
      <w:pPr>
        <w:pStyle w:val="ab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A157B" w:rsidRDefault="00F87616">
      <w:pPr>
        <w:pStyle w:val="ab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Задание 1.  Дополни предложение.</w:t>
      </w:r>
    </w:p>
    <w:p w:rsidR="00CA157B" w:rsidRDefault="00F87616">
      <w:pPr>
        <w:pStyle w:val="ab"/>
        <w:shd w:val="clear" w:color="auto" w:fill="FFFFFF"/>
        <w:spacing w:before="264" w:after="264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Артика </w:t>
      </w:r>
      <w:r>
        <w:rPr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э</w:t>
      </w:r>
      <w:r>
        <w:rPr>
          <w:sz w:val="28"/>
          <w:szCs w:val="28"/>
        </w:rPr>
        <w:t xml:space="preserve">то территория, включающая окраины материков Евразии и Северной  Америки, почти </w:t>
      </w:r>
      <w:r>
        <w:rPr>
          <w:sz w:val="28"/>
          <w:szCs w:val="28"/>
        </w:rPr>
        <w:t>весь Северный Ледовитый океан с островами (кроме прибрежных островов Норвегии), а также прилегающие части Атлантического и Тихого океанов</w:t>
      </w:r>
      <w:r>
        <w:rPr>
          <w:color w:val="000000"/>
          <w:sz w:val="28"/>
          <w:szCs w:val="28"/>
        </w:rPr>
        <w:t>.</w:t>
      </w:r>
    </w:p>
    <w:p w:rsidR="00CA157B" w:rsidRDefault="00F87616">
      <w:pPr>
        <w:pStyle w:val="ab"/>
        <w:shd w:val="clear" w:color="auto" w:fill="FFFFFF"/>
        <w:spacing w:before="0" w:beforeAutospacing="0" w:after="0" w:afterAutospacing="0"/>
        <w:rPr>
          <w:bCs/>
          <w:i/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Максимальный балл за задание № 1-3 балла (по 1 балл за правильный ответ)</w:t>
      </w:r>
    </w:p>
    <w:p w:rsidR="00CA157B" w:rsidRDefault="00F87616">
      <w:pPr>
        <w:pStyle w:val="ab"/>
        <w:shd w:val="clear" w:color="auto" w:fill="FFFFFF"/>
        <w:spacing w:before="0" w:beforeAutospacing="0" w:after="0" w:afterAutospacing="0"/>
        <w:rPr>
          <w:bCs/>
          <w:i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1балл- э</w:t>
      </w:r>
      <w:r>
        <w:rPr>
          <w:bCs/>
          <w:i/>
          <w:sz w:val="28"/>
          <w:szCs w:val="28"/>
        </w:rPr>
        <w:t>то территория, включающая окраины ма</w:t>
      </w:r>
      <w:r>
        <w:rPr>
          <w:bCs/>
          <w:i/>
          <w:sz w:val="28"/>
          <w:szCs w:val="28"/>
        </w:rPr>
        <w:t>териков Евразии и Северной Америки</w:t>
      </w:r>
    </w:p>
    <w:p w:rsidR="00CA157B" w:rsidRDefault="00F87616">
      <w:pPr>
        <w:pStyle w:val="ab"/>
        <w:shd w:val="clear" w:color="auto" w:fill="FFFFFF"/>
        <w:spacing w:before="0" w:beforeAutospacing="0" w:after="0" w:afterAutospacing="0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1 балл-  Северный Ледовитый океан с островами (кроме прибрежных островов Норвегии),</w:t>
      </w:r>
    </w:p>
    <w:p w:rsidR="00CA157B" w:rsidRDefault="00F87616">
      <w:pPr>
        <w:pStyle w:val="ab"/>
        <w:shd w:val="clear" w:color="auto" w:fill="FFFFFF"/>
        <w:spacing w:before="0" w:beforeAutospacing="0" w:after="0" w:afterAutospacing="0"/>
        <w:rPr>
          <w:bCs/>
          <w:i/>
          <w:color w:val="000000"/>
          <w:sz w:val="28"/>
          <w:szCs w:val="28"/>
        </w:rPr>
      </w:pPr>
      <w:r>
        <w:rPr>
          <w:bCs/>
          <w:i/>
          <w:sz w:val="28"/>
          <w:szCs w:val="28"/>
        </w:rPr>
        <w:t>1 балл- прилегающие части Атлантического и Тихого океанов</w:t>
      </w:r>
      <w:r>
        <w:rPr>
          <w:bCs/>
          <w:i/>
          <w:color w:val="000000"/>
          <w:sz w:val="28"/>
          <w:szCs w:val="28"/>
        </w:rPr>
        <w:t>.</w:t>
      </w:r>
    </w:p>
    <w:p w:rsidR="00CA157B" w:rsidRDefault="00F87616">
      <w:pPr>
        <w:pStyle w:val="ab"/>
        <w:shd w:val="clear" w:color="auto" w:fill="FFFFFF"/>
        <w:spacing w:before="0" w:beforeAutospacing="0" w:after="0" w:afterAutospacing="0"/>
        <w:rPr>
          <w:bCs/>
          <w:i/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(3 балла-полный ответ).</w:t>
      </w:r>
    </w:p>
    <w:p w:rsidR="00CA157B" w:rsidRDefault="00F87616">
      <w:pPr>
        <w:pStyle w:val="ab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Можно снизить по 0,5 баллов з</w:t>
      </w:r>
      <w:r>
        <w:rPr>
          <w:i/>
          <w:color w:val="000000"/>
          <w:sz w:val="28"/>
          <w:szCs w:val="28"/>
        </w:rPr>
        <w:t>а неполный ответ.</w:t>
      </w:r>
    </w:p>
    <w:p w:rsidR="00CA157B" w:rsidRDefault="00F87616">
      <w:pPr>
        <w:pStyle w:val="ab"/>
        <w:shd w:val="clear" w:color="auto" w:fill="FFFFFF"/>
        <w:spacing w:before="264" w:beforeAutospacing="0" w:after="264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Задание 2. Заполни таблицу, какие растения и животные встречаются в </w:t>
      </w:r>
      <w:r>
        <w:rPr>
          <w:bCs/>
          <w:color w:val="000000"/>
          <w:sz w:val="28"/>
          <w:szCs w:val="28"/>
        </w:rPr>
        <w:t>Арктике</w:t>
      </w:r>
      <w:r>
        <w:rPr>
          <w:bCs/>
          <w:sz w:val="28"/>
          <w:szCs w:val="28"/>
        </w:rPr>
        <w:t>?</w:t>
      </w:r>
    </w:p>
    <w:p w:rsidR="00CA157B" w:rsidRDefault="00F87616">
      <w:pPr>
        <w:pStyle w:val="ab"/>
        <w:shd w:val="clear" w:color="auto" w:fill="FFFFFF"/>
        <w:spacing w:before="264" w:beforeAutospacing="0" w:after="264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Ответ: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390"/>
        <w:gridCol w:w="5103"/>
      </w:tblGrid>
      <w:tr w:rsidR="00CA157B">
        <w:tc>
          <w:tcPr>
            <w:tcW w:w="4390" w:type="dxa"/>
          </w:tcPr>
          <w:p w:rsidR="00CA157B" w:rsidRDefault="00F87616">
            <w:pPr>
              <w:pStyle w:val="ab"/>
              <w:spacing w:before="264" w:beforeAutospacing="0" w:after="264" w:afterAutospacing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Растения</w:t>
            </w:r>
          </w:p>
        </w:tc>
        <w:tc>
          <w:tcPr>
            <w:tcW w:w="5103" w:type="dxa"/>
          </w:tcPr>
          <w:p w:rsidR="00CA157B" w:rsidRDefault="00F87616">
            <w:pPr>
              <w:pStyle w:val="ab"/>
              <w:spacing w:before="264" w:beforeAutospacing="0" w:after="264" w:afterAutospacing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Животные</w:t>
            </w:r>
          </w:p>
        </w:tc>
      </w:tr>
      <w:tr w:rsidR="00CA157B">
        <w:tc>
          <w:tcPr>
            <w:tcW w:w="4390" w:type="dxa"/>
          </w:tcPr>
          <w:p w:rsidR="00CA157B" w:rsidRDefault="00F87616">
            <w:pPr>
              <w:pStyle w:val="ab"/>
              <w:spacing w:before="264" w:beforeAutospacing="0" w:after="264" w:afterAutospacing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Мхи, лишайники, цветковые, папоротники, грибы,</w:t>
            </w:r>
            <w:r>
              <w:rPr>
                <w:i/>
                <w:sz w:val="28"/>
                <w:szCs w:val="28"/>
              </w:rPr>
              <w:t> </w:t>
            </w:r>
            <w:hyperlink r:id="rId13" w:tooltip="Водоросль" w:history="1">
              <w:r>
                <w:rPr>
                  <w:rStyle w:val="a3"/>
                  <w:i/>
                  <w:color w:val="000000" w:themeColor="text1"/>
                  <w:sz w:val="28"/>
                  <w:szCs w:val="28"/>
                </w:rPr>
                <w:t>водоросли</w:t>
              </w:r>
            </w:hyperlink>
          </w:p>
        </w:tc>
        <w:tc>
          <w:tcPr>
            <w:tcW w:w="5103" w:type="dxa"/>
          </w:tcPr>
          <w:p w:rsidR="00CA157B" w:rsidRDefault="00F87616">
            <w:pPr>
              <w:pStyle w:val="ab"/>
              <w:spacing w:before="264" w:beforeAutospacing="0" w:after="264" w:afterAutospacing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овцебык, дикий </w:t>
            </w:r>
            <w:r>
              <w:rPr>
                <w:i/>
                <w:sz w:val="28"/>
                <w:szCs w:val="28"/>
              </w:rPr>
              <w:t>северный олень, снежный баран, белый медведь.</w:t>
            </w:r>
          </w:p>
        </w:tc>
      </w:tr>
    </w:tbl>
    <w:p w:rsidR="00CA157B" w:rsidRDefault="00F87616">
      <w:pPr>
        <w:pStyle w:val="ab"/>
        <w:shd w:val="clear" w:color="auto" w:fill="FFFFFF"/>
        <w:spacing w:before="264" w:after="264"/>
        <w:jc w:val="both"/>
        <w:rPr>
          <w:bCs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Максимальный балл за задание № 2 -10 баллов (по 1 баллу за верно вписанное слово)</w:t>
      </w:r>
    </w:p>
    <w:p w:rsidR="00CA157B" w:rsidRDefault="00F87616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Задание 3. Заполни кластер. Что называется Арктикой? Где находится Арктика? </w:t>
      </w:r>
    </w:p>
    <w:p w:rsidR="00CA157B" w:rsidRDefault="00F87616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Верный ответ:         </w:t>
      </w:r>
    </w:p>
    <w:p w:rsidR="00CA157B" w:rsidRDefault="00F87616">
      <w:pPr>
        <w:spacing w:line="240" w:lineRule="auto"/>
        <w:ind w:firstLine="292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Кто обитает в морях </w:t>
      </w:r>
      <w:r>
        <w:rPr>
          <w:rFonts w:ascii="Times New Roman" w:hAnsi="Times New Roman" w:cs="Times New Roman"/>
          <w:bCs/>
          <w:sz w:val="28"/>
          <w:szCs w:val="28"/>
        </w:rPr>
        <w:t>Арктики?</w:t>
      </w:r>
    </w:p>
    <w:p w:rsidR="00CA157B" w:rsidRDefault="00F87616">
      <w:pPr>
        <w:spacing w:line="240" w:lineRule="auto"/>
        <w:jc w:val="center"/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noProof/>
          <w:color w:val="20212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3251835</wp:posOffset>
                </wp:positionH>
                <wp:positionV relativeFrom="paragraph">
                  <wp:posOffset>255905</wp:posOffset>
                </wp:positionV>
                <wp:extent cx="571500" cy="209550"/>
                <wp:effectExtent l="0" t="0" r="76200" b="5715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209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2" type="#_x0000_t32" style="position:absolute;left:0pt;margin-left:256.05pt;margin-top:20.15pt;height:16.5pt;width:45pt;z-index:251669504;mso-width-relative:page;mso-height-relative:page;" filled="f" stroked="t" coordsize="21600,21600" o:gfxdata="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NJJ6K9gAAAAJ&#10;AQAADwAAAAAAAAABACAAAAAiAAAAZHJzL2Rvd25yZXYueG1sUEsBAhQAFAAAAAgAh07iQDJs+p0c&#10;AgAA8gMAAA4AAAAAAAAAAQAgAAAAJwEAAGRycy9lMm9Eb2MueG1sUEsFBgAAAAAGAAYAWQEAALUF&#10;AAAAAA=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Артика</w:t>
      </w:r>
    </w:p>
    <w:p w:rsidR="00CA157B" w:rsidRDefault="00F87616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noProof/>
          <w:color w:val="20212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1384935</wp:posOffset>
                </wp:positionH>
                <wp:positionV relativeFrom="paragraph">
                  <wp:posOffset>6985</wp:posOffset>
                </wp:positionV>
                <wp:extent cx="1263015" cy="771525"/>
                <wp:effectExtent l="38100" t="0" r="32385" b="47625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63015" cy="771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2" type="#_x0000_t32" style="position:absolute;left:0pt;flip:x;margin-left:109.05pt;margin-top:0.55pt;height:60.75pt;width:99.45pt;z-index:251667456;mso-width-relative:page;mso-height-relative:page;" filled="f" stroked="t" coordsize="21600,21600" o:gfxdata="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JgGib/W&#10;AAAACQEAAA8AAAAAAAAAAQAgAAAAIgAAAGRycy9kb3ducmV2LnhtbFBLAQIUABQAAAAIAIdO4kAA&#10;0kKPIgIAAP0DAAAOAAAAAAAAAAEAIAAAACUBAABkcnMvZTJvRG9jLnhtbFBLBQYAAAAABgAGAFkB&#10;AAC5BQAAAAA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bCs/>
          <w:noProof/>
          <w:color w:val="20212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3004185</wp:posOffset>
                </wp:positionH>
                <wp:positionV relativeFrom="paragraph">
                  <wp:posOffset>111760</wp:posOffset>
                </wp:positionV>
                <wp:extent cx="45720" cy="571500"/>
                <wp:effectExtent l="38100" t="0" r="69215" b="5715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571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2" type="#_x0000_t32" style="position:absolute;left:0pt;margin-left:236.55pt;margin-top:8.8pt;height:45pt;width:3.6pt;z-index:251668480;mso-width-relative:page;mso-height-relative:page;" filled="f" stroked="t" coordsize="21600,21600" o:gfxdata="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M0W+7rYAAAACgEA&#10;AA8AAAAAAAAAAQAgAAAAIgAAAGRycy9kb3ducmV2LnhtbFBLAQIUABQAAAAIAIdO4kCWD1WAGgIA&#10;APEDAAAOAAAAAAAAAAEAIAAAACcBAABkcnMvZTJvRG9jLnhtbFBLBQYAAAAABgAGAFkBAACzBQAA&#10;AAA=&#10;">
                <v:fill on="f" focussize="0,0"/>
                <v:stroke weight="0.5pt" color="#5B9BD5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3918585</wp:posOffset>
                </wp:positionH>
                <wp:positionV relativeFrom="paragraph">
                  <wp:posOffset>5080</wp:posOffset>
                </wp:positionV>
                <wp:extent cx="2174240" cy="1581150"/>
                <wp:effectExtent l="0" t="0" r="16510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240" cy="1581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157B" w:rsidRDefault="00F87616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 морях обитают тюлени, моржи, а также несколько видов китообразных: усатые киты, нарвалы, касатки и белухи.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08.55pt;margin-top:0.4pt;height:124.5pt;width:171.2pt;mso-position-horizontal-relative:margin;z-index:251671552;v-text-anchor:middle;mso-width-relative:page;mso-height-relative:page;" fillcolor="#FFFFFF [3201]" filled="t" stroked="t" coordsize="21600,21600" o:gfxdata="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CSxdbq1gAAAAgB&#10;AAAPAAAAAAAAAAEAIAAAACIAAABkcnMvZG93bnJldi54bWxQSwECFAAUAAAACACHTuJAg+ufdo8C&#10;AAAUBQAADgAAAAAAAAABACAAAAAlAQAAZHJzL2Uyb0RvYy54bWxQSwUGAAAAAAYABgBZAQAAJgYA&#10;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5CC853D8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 морях обитают тюлени, моржи, а также несколько видов китообразных: усатые киты, нарвалы, касатки и белухи.</w:t>
                      </w:r>
                    </w:p>
                  </w:txbxContent>
                </v:textbox>
              </v:rect>
            </w:pict>
          </mc:Fallback>
        </mc:AlternateContent>
      </w: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157B" w:rsidRDefault="00F8761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2146935</wp:posOffset>
                </wp:positionH>
                <wp:positionV relativeFrom="paragraph">
                  <wp:posOffset>252095</wp:posOffset>
                </wp:positionV>
                <wp:extent cx="1552575" cy="1200150"/>
                <wp:effectExtent l="0" t="0" r="28575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1200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157B" w:rsidRDefault="00F87616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Южная граница территории совпадает с южной границей зоны тундры</w:t>
                            </w:r>
                          </w:p>
                          <w:p w:rsidR="00CA157B" w:rsidRDefault="00CA157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69.05pt;margin-top:19.85pt;height:94.5pt;width:122.25pt;z-index:251670528;v-text-anchor:middle;mso-width-relative:page;mso-height-relative:page;" fillcolor="#FFFFFF [3201]" filled="t" stroked="t" coordsize="21600,21600" o:gfxdata="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Axojb2AAA&#10;AAoBAAAPAAAAAAAAAAEAIAAAACIAAABkcnMvZG93bnJldi54bWxQSwECFAAUAAAACACHTuJAnNKS&#10;25ACAAAUBQAADgAAAAAAAAABACAAAAAnAQAAZHJzL2Uyb0RvYy54bWxQSwUGAAAAAAYABgBZAQAA&#10;KQ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4624EFAA">
                      <w:pPr>
                        <w:spacing w:line="240" w:lineRule="auto"/>
                        <w:jc w:val="both"/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Южная граница территории совпадает с южной границей зоны тундры</w:t>
                      </w:r>
                    </w:p>
                    <w:p w14:paraId="27F6D76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4"/>
      </w:tblGrid>
      <w:tr w:rsidR="00CA157B">
        <w:trPr>
          <w:trHeight w:val="1953"/>
        </w:trPr>
        <w:tc>
          <w:tcPr>
            <w:tcW w:w="3114" w:type="dxa"/>
          </w:tcPr>
          <w:p w:rsidR="00CA157B" w:rsidRDefault="00F876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 территория, включающая окраины материков Евразии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Северной Америки, почти весь Северный Ледовитый океан с островами (кроме прибрежных островов Норвегии), а также прилегающие части Атлантического и Тихого океанов</w:t>
            </w:r>
          </w:p>
        </w:tc>
      </w:tr>
    </w:tbl>
    <w:p w:rsidR="00CA157B" w:rsidRDefault="00CA157B">
      <w:pPr>
        <w:spacing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A157B" w:rsidRDefault="00F87616">
      <w:pPr>
        <w:pStyle w:val="ab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Cs/>
          <w:i/>
          <w:sz w:val="28"/>
          <w:szCs w:val="28"/>
        </w:rPr>
        <w:t>Максимальный балл за задание № 3 -3 балла (по 1 баллу за верный ответ)</w:t>
      </w:r>
    </w:p>
    <w:p w:rsidR="00CA157B" w:rsidRDefault="00CA157B">
      <w:pPr>
        <w:pStyle w:val="ab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CA157B" w:rsidRDefault="00F87616">
      <w:pPr>
        <w:pStyle w:val="ab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Задание </w:t>
      </w:r>
      <w:r>
        <w:rPr>
          <w:bCs/>
          <w:color w:val="000000"/>
          <w:sz w:val="28"/>
          <w:szCs w:val="28"/>
        </w:rPr>
        <w:t xml:space="preserve">4. Составь </w:t>
      </w:r>
      <w:r>
        <w:rPr>
          <w:bCs/>
          <w:color w:val="000000"/>
          <w:sz w:val="28"/>
          <w:szCs w:val="28"/>
        </w:rPr>
        <w:t>план по рассказу об Арктике.</w:t>
      </w:r>
    </w:p>
    <w:p w:rsidR="00CA157B" w:rsidRDefault="00F87616">
      <w:pPr>
        <w:pStyle w:val="ab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Верный ответ: </w:t>
      </w:r>
    </w:p>
    <w:p w:rsidR="00CA157B" w:rsidRDefault="00F87616">
      <w:pPr>
        <w:pStyle w:val="ab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План</w:t>
      </w:r>
    </w:p>
    <w:p w:rsidR="00CA157B" w:rsidRDefault="00F87616">
      <w:pPr>
        <w:pStyle w:val="a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Положение зоны.</w:t>
      </w:r>
    </w:p>
    <w:p w:rsidR="00CA157B" w:rsidRDefault="00F87616">
      <w:pPr>
        <w:pStyle w:val="a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Растения, животные, птицы.</w:t>
      </w:r>
    </w:p>
    <w:p w:rsidR="00CA157B" w:rsidRDefault="00F87616">
      <w:pPr>
        <w:pStyle w:val="a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Занятия заселения.</w:t>
      </w:r>
    </w:p>
    <w:p w:rsidR="00CA157B" w:rsidRDefault="00F87616">
      <w:pPr>
        <w:pStyle w:val="ab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Максимальный балл за задание № 4 -3 балла (по 1 баллу за правильно написанное название части)</w:t>
      </w:r>
    </w:p>
    <w:p w:rsidR="00CA157B" w:rsidRDefault="00CA157B">
      <w:pPr>
        <w:pStyle w:val="ab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CA157B" w:rsidRDefault="00F87616">
      <w:pPr>
        <w:pStyle w:val="a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Задание 5. Рассуждение с гипотезой</w:t>
      </w:r>
      <w:r>
        <w:rPr>
          <w:b/>
          <w:color w:val="000000"/>
          <w:sz w:val="28"/>
          <w:szCs w:val="28"/>
        </w:rPr>
        <w:t xml:space="preserve">. </w:t>
      </w:r>
    </w:p>
    <w:p w:rsidR="00CA157B" w:rsidRDefault="00F8761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Подумай, </w:t>
      </w:r>
      <w:r>
        <w:rPr>
          <w:rFonts w:ascii="Times New Roman" w:hAnsi="Times New Roman" w:cs="Times New Roman"/>
          <w:color w:val="000000"/>
          <w:sz w:val="28"/>
          <w:szCs w:val="28"/>
        </w:rPr>
        <w:t>могут ли пингвины жить в Арктике? Если да, то объясни почему? Если ответ нет, то объясни почему?</w:t>
      </w:r>
    </w:p>
    <w:p w:rsidR="00CA157B" w:rsidRDefault="00F87616">
      <w:pPr>
        <w:pStyle w:val="ab"/>
        <w:shd w:val="clear" w:color="auto" w:fill="FFFFFF"/>
        <w:spacing w:before="264" w:after="26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Верный ответ: </w:t>
      </w:r>
      <w:r>
        <w:rPr>
          <w:bCs/>
          <w:sz w:val="28"/>
          <w:szCs w:val="28"/>
          <w:shd w:val="clear" w:color="auto" w:fill="FFFFFF"/>
        </w:rPr>
        <w:t>Пингвины в Артике не выжили бы из-за соседства в северной фауне (много хищников), мало пищи, так как много птиц, которые тоже питаются рыбой, изн</w:t>
      </w:r>
      <w:r>
        <w:rPr>
          <w:bCs/>
          <w:sz w:val="28"/>
          <w:szCs w:val="28"/>
          <w:shd w:val="clear" w:color="auto" w:fill="FFFFFF"/>
        </w:rPr>
        <w:t>ачально пингвины обосновались в Антарктиде.</w:t>
      </w:r>
      <w:r>
        <w:rPr>
          <w:bCs/>
          <w:sz w:val="28"/>
          <w:szCs w:val="28"/>
        </w:rPr>
        <w:t xml:space="preserve"> </w:t>
      </w:r>
    </w:p>
    <w:p w:rsidR="00CA157B" w:rsidRDefault="00F87616">
      <w:pPr>
        <w:pStyle w:val="ab"/>
        <w:shd w:val="clear" w:color="auto" w:fill="FFFFFF"/>
        <w:spacing w:before="264" w:after="26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Могут жить пингвины в Арктике, потому что климат и питание схожи.</w:t>
      </w:r>
    </w:p>
    <w:p w:rsidR="00CA157B" w:rsidRDefault="00F87616">
      <w:pPr>
        <w:pStyle w:val="ab"/>
        <w:shd w:val="clear" w:color="auto" w:fill="FFFFFF"/>
        <w:spacing w:before="264" w:after="264"/>
        <w:jc w:val="both"/>
        <w:rPr>
          <w:bCs/>
          <w:i/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 xml:space="preserve">Максимальный балл за задание № 5 - 2 балла (по 1 баллу за правильно написанное объяснение)                                   </w:t>
      </w:r>
    </w:p>
    <w:p w:rsidR="00CA157B" w:rsidRDefault="00F87616">
      <w:pPr>
        <w:pStyle w:val="ab"/>
        <w:shd w:val="clear" w:color="auto" w:fill="FFFFFF"/>
        <w:spacing w:before="264" w:after="264"/>
        <w:jc w:val="both"/>
        <w:rPr>
          <w:bCs/>
          <w:i/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Максимальный</w:t>
      </w:r>
      <w:r>
        <w:rPr>
          <w:bCs/>
          <w:i/>
          <w:color w:val="000000"/>
          <w:sz w:val="28"/>
          <w:szCs w:val="28"/>
        </w:rPr>
        <w:t xml:space="preserve"> балл за работу – 21 балл</w:t>
      </w:r>
    </w:p>
    <w:p w:rsidR="00CA157B" w:rsidRDefault="00CA157B">
      <w:pPr>
        <w:pStyle w:val="ab"/>
        <w:shd w:val="clear" w:color="auto" w:fill="FFFFFF"/>
        <w:spacing w:before="264" w:after="264"/>
        <w:jc w:val="both"/>
        <w:rPr>
          <w:bCs/>
          <w:i/>
          <w:color w:val="000000"/>
          <w:sz w:val="28"/>
          <w:szCs w:val="28"/>
        </w:rPr>
      </w:pPr>
    </w:p>
    <w:p w:rsidR="00CA157B" w:rsidRDefault="00CA157B">
      <w:pPr>
        <w:pStyle w:val="ab"/>
        <w:shd w:val="clear" w:color="auto" w:fill="FFFFFF"/>
        <w:spacing w:before="264" w:after="264"/>
        <w:jc w:val="both"/>
        <w:rPr>
          <w:bCs/>
          <w:i/>
          <w:color w:val="000000"/>
          <w:sz w:val="28"/>
          <w:szCs w:val="28"/>
        </w:rPr>
      </w:pPr>
    </w:p>
    <w:p w:rsidR="00CA157B" w:rsidRDefault="00CA157B">
      <w:pPr>
        <w:pStyle w:val="ab"/>
        <w:shd w:val="clear" w:color="auto" w:fill="FFFFFF"/>
        <w:spacing w:before="264" w:after="264"/>
        <w:jc w:val="both"/>
        <w:rPr>
          <w:bCs/>
          <w:i/>
          <w:color w:val="000000"/>
          <w:sz w:val="28"/>
          <w:szCs w:val="28"/>
        </w:rPr>
      </w:pPr>
    </w:p>
    <w:p w:rsidR="00CA157B" w:rsidRDefault="00F87616">
      <w:pPr>
        <w:pStyle w:val="ab"/>
        <w:shd w:val="clear" w:color="auto" w:fill="FFFFFF"/>
        <w:wordWrap w:val="0"/>
        <w:spacing w:before="264" w:after="264"/>
        <w:jc w:val="right"/>
        <w:rPr>
          <w:b/>
          <w:iCs/>
          <w:color w:val="000000"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lastRenderedPageBreak/>
        <w:t>Приложение</w:t>
      </w:r>
      <w:r>
        <w:rPr>
          <w:b/>
          <w:iCs/>
          <w:color w:val="000000"/>
          <w:sz w:val="28"/>
          <w:szCs w:val="28"/>
        </w:rPr>
        <w:t xml:space="preserve"> 3</w:t>
      </w:r>
    </w:p>
    <w:p w:rsidR="00CA157B" w:rsidRDefault="00F87616">
      <w:pPr>
        <w:pStyle w:val="ab"/>
        <w:spacing w:before="0" w:beforeAutospacing="0" w:after="0" w:afterAutospacing="0"/>
        <w:jc w:val="center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Критерии оценки конкурсных работ</w:t>
      </w:r>
    </w:p>
    <w:p w:rsidR="00CA157B" w:rsidRDefault="00F87616">
      <w:pPr>
        <w:pStyle w:val="ab"/>
        <w:spacing w:before="0" w:beforeAutospacing="0" w:after="0" w:afterAutospacing="0"/>
        <w:jc w:val="center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номинации</w:t>
      </w:r>
      <w:r>
        <w:rPr>
          <w:b/>
          <w:i/>
          <w:iCs/>
          <w:sz w:val="28"/>
          <w:szCs w:val="28"/>
        </w:rPr>
        <w:t xml:space="preserve"> «Моделирование»</w:t>
      </w:r>
    </w:p>
    <w:p w:rsidR="00CA157B" w:rsidRDefault="00CA157B">
      <w:pPr>
        <w:pStyle w:val="ab"/>
        <w:spacing w:before="0" w:beforeAutospacing="0" w:after="0" w:afterAutospacing="0"/>
        <w:jc w:val="both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5"/>
        <w:gridCol w:w="2179"/>
        <w:gridCol w:w="1623"/>
        <w:gridCol w:w="1468"/>
        <w:gridCol w:w="1520"/>
        <w:gridCol w:w="1373"/>
      </w:tblGrid>
      <w:tr w:rsidR="00CA157B">
        <w:trPr>
          <w:trHeight w:val="2385"/>
        </w:trPr>
        <w:tc>
          <w:tcPr>
            <w:tcW w:w="1595" w:type="dxa"/>
            <w:shd w:val="clear" w:color="auto" w:fill="auto"/>
          </w:tcPr>
          <w:p w:rsidR="00CA157B" w:rsidRDefault="00F87616">
            <w:pPr>
              <w:pStyle w:val="ab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Соответст</w:t>
            </w:r>
          </w:p>
          <w:p w:rsidR="00CA157B" w:rsidRDefault="00F87616">
            <w:pPr>
              <w:pStyle w:val="ab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вие новогод</w:t>
            </w:r>
          </w:p>
          <w:p w:rsidR="00CA157B" w:rsidRDefault="00F87616">
            <w:pPr>
              <w:pStyle w:val="ab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ней тематике </w:t>
            </w:r>
          </w:p>
          <w:p w:rsidR="00CA157B" w:rsidRDefault="00CA157B">
            <w:pPr>
              <w:pStyle w:val="af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5" w:type="dxa"/>
            <w:shd w:val="clear" w:color="auto" w:fill="auto"/>
          </w:tcPr>
          <w:p w:rsidR="00CA157B" w:rsidRDefault="00F87616">
            <w:pPr>
              <w:pStyle w:val="ab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ригинальность замысла,</w:t>
            </w:r>
            <w:r>
              <w:rPr>
                <w:bCs/>
                <w:color w:val="111111"/>
                <w:sz w:val="28"/>
                <w:szCs w:val="28"/>
              </w:rPr>
              <w:t xml:space="preserve"> творческий подход</w:t>
            </w:r>
          </w:p>
          <w:p w:rsidR="00CA157B" w:rsidRDefault="00CA157B">
            <w:pPr>
              <w:pStyle w:val="af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23" w:type="dxa"/>
            <w:shd w:val="clear" w:color="auto" w:fill="auto"/>
          </w:tcPr>
          <w:p w:rsidR="00CA157B" w:rsidRDefault="00F87616">
            <w:pPr>
              <w:pStyle w:val="af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ехника и качество исполнения</w:t>
            </w:r>
          </w:p>
        </w:tc>
        <w:tc>
          <w:tcPr>
            <w:tcW w:w="1595" w:type="dxa"/>
            <w:shd w:val="clear" w:color="auto" w:fill="auto"/>
          </w:tcPr>
          <w:p w:rsidR="00CA157B" w:rsidRDefault="00F87616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111111"/>
                <w:sz w:val="28"/>
                <w:szCs w:val="28"/>
              </w:rPr>
            </w:pPr>
            <w:r>
              <w:rPr>
                <w:bCs/>
                <w:color w:val="111111"/>
                <w:sz w:val="28"/>
                <w:szCs w:val="28"/>
              </w:rPr>
              <w:t>Эстетичес</w:t>
            </w:r>
          </w:p>
          <w:p w:rsidR="00CA157B" w:rsidRDefault="00F87616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111111"/>
                <w:sz w:val="28"/>
                <w:szCs w:val="28"/>
              </w:rPr>
            </w:pPr>
            <w:r>
              <w:rPr>
                <w:bCs/>
                <w:color w:val="111111"/>
                <w:sz w:val="28"/>
                <w:szCs w:val="28"/>
              </w:rPr>
              <w:t>кое оформле</w:t>
            </w:r>
          </w:p>
          <w:p w:rsidR="00CA157B" w:rsidRDefault="00F87616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111111"/>
                <w:sz w:val="28"/>
                <w:szCs w:val="28"/>
              </w:rPr>
              <w:t>ние работы</w:t>
            </w:r>
          </w:p>
          <w:p w:rsidR="00CA157B" w:rsidRDefault="00CA157B">
            <w:pPr>
              <w:pStyle w:val="af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5" w:type="dxa"/>
            <w:shd w:val="clear" w:color="auto" w:fill="auto"/>
          </w:tcPr>
          <w:p w:rsidR="00CA157B" w:rsidRDefault="00F87616">
            <w:pPr>
              <w:pStyle w:val="af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</w:rPr>
              <w:t xml:space="preserve">тепень </w:t>
            </w:r>
            <w:r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</w:rPr>
              <w:t>сложности</w:t>
            </w:r>
          </w:p>
        </w:tc>
        <w:tc>
          <w:tcPr>
            <w:tcW w:w="1596" w:type="dxa"/>
            <w:shd w:val="clear" w:color="auto" w:fill="auto"/>
          </w:tcPr>
          <w:p w:rsidR="00CA157B" w:rsidRDefault="00F87616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111111"/>
                <w:sz w:val="28"/>
                <w:szCs w:val="28"/>
              </w:rPr>
            </w:pPr>
            <w:r>
              <w:rPr>
                <w:bCs/>
                <w:color w:val="111111"/>
                <w:sz w:val="28"/>
                <w:szCs w:val="28"/>
              </w:rPr>
              <w:t>Презента</w:t>
            </w:r>
          </w:p>
          <w:p w:rsidR="00CA157B" w:rsidRDefault="00F87616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111111"/>
                <w:sz w:val="28"/>
                <w:szCs w:val="28"/>
              </w:rPr>
              <w:t>ция</w:t>
            </w:r>
            <w:r>
              <w:rPr>
                <w:bCs/>
                <w:color w:val="111111"/>
                <w:sz w:val="28"/>
                <w:szCs w:val="28"/>
              </w:rPr>
              <w:t xml:space="preserve"> </w:t>
            </w:r>
            <w:r>
              <w:rPr>
                <w:bCs/>
                <w:color w:val="111111"/>
                <w:sz w:val="28"/>
                <w:szCs w:val="28"/>
              </w:rPr>
              <w:t xml:space="preserve">своих работ </w:t>
            </w:r>
          </w:p>
          <w:p w:rsidR="00CA157B" w:rsidRDefault="00CA157B">
            <w:pPr>
              <w:pStyle w:val="af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CA157B">
        <w:trPr>
          <w:trHeight w:val="180"/>
        </w:trPr>
        <w:tc>
          <w:tcPr>
            <w:tcW w:w="1595" w:type="dxa"/>
            <w:shd w:val="clear" w:color="auto" w:fill="auto"/>
          </w:tcPr>
          <w:p w:rsidR="00CA157B" w:rsidRDefault="00CA157B">
            <w:pPr>
              <w:pStyle w:val="af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A157B" w:rsidRDefault="00CA157B">
            <w:pPr>
              <w:pStyle w:val="af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A157B" w:rsidRDefault="00CA157B">
            <w:pPr>
              <w:pStyle w:val="af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5" w:type="dxa"/>
            <w:shd w:val="clear" w:color="auto" w:fill="auto"/>
          </w:tcPr>
          <w:p w:rsidR="00CA157B" w:rsidRDefault="00CA157B">
            <w:pPr>
              <w:pStyle w:val="af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23" w:type="dxa"/>
            <w:shd w:val="clear" w:color="auto" w:fill="auto"/>
          </w:tcPr>
          <w:p w:rsidR="00CA157B" w:rsidRDefault="00CA157B">
            <w:pPr>
              <w:pStyle w:val="af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5" w:type="dxa"/>
            <w:shd w:val="clear" w:color="auto" w:fill="auto"/>
          </w:tcPr>
          <w:p w:rsidR="00CA157B" w:rsidRDefault="00CA157B">
            <w:pPr>
              <w:pStyle w:val="af"/>
              <w:contextualSpacing/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</w:rPr>
            </w:pPr>
          </w:p>
        </w:tc>
        <w:tc>
          <w:tcPr>
            <w:tcW w:w="1595" w:type="dxa"/>
            <w:shd w:val="clear" w:color="auto" w:fill="auto"/>
          </w:tcPr>
          <w:p w:rsidR="00CA157B" w:rsidRDefault="00CA157B">
            <w:pPr>
              <w:pStyle w:val="af"/>
              <w:contextualSpacing/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</w:rPr>
            </w:pPr>
          </w:p>
        </w:tc>
        <w:tc>
          <w:tcPr>
            <w:tcW w:w="1596" w:type="dxa"/>
            <w:shd w:val="clear" w:color="auto" w:fill="auto"/>
          </w:tcPr>
          <w:p w:rsidR="00CA157B" w:rsidRDefault="00CA157B">
            <w:pPr>
              <w:pStyle w:val="af"/>
              <w:contextualSpacing/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</w:rPr>
            </w:pPr>
          </w:p>
        </w:tc>
      </w:tr>
      <w:tr w:rsidR="00CA157B">
        <w:trPr>
          <w:trHeight w:val="180"/>
        </w:trPr>
        <w:tc>
          <w:tcPr>
            <w:tcW w:w="1595" w:type="dxa"/>
            <w:shd w:val="clear" w:color="auto" w:fill="auto"/>
          </w:tcPr>
          <w:p w:rsidR="00CA157B" w:rsidRDefault="00CA157B">
            <w:pPr>
              <w:pStyle w:val="af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5" w:type="dxa"/>
            <w:shd w:val="clear" w:color="auto" w:fill="auto"/>
          </w:tcPr>
          <w:p w:rsidR="00CA157B" w:rsidRDefault="00CA157B">
            <w:pPr>
              <w:pStyle w:val="af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23" w:type="dxa"/>
            <w:shd w:val="clear" w:color="auto" w:fill="auto"/>
          </w:tcPr>
          <w:p w:rsidR="00CA157B" w:rsidRDefault="00CA157B">
            <w:pPr>
              <w:pStyle w:val="af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A157B" w:rsidRDefault="00CA157B">
            <w:pPr>
              <w:pStyle w:val="af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A157B" w:rsidRDefault="00CA157B">
            <w:pPr>
              <w:pStyle w:val="af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95" w:type="dxa"/>
            <w:shd w:val="clear" w:color="auto" w:fill="auto"/>
          </w:tcPr>
          <w:p w:rsidR="00CA157B" w:rsidRDefault="00CA157B">
            <w:pPr>
              <w:pStyle w:val="af"/>
              <w:contextualSpacing/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</w:rPr>
            </w:pPr>
          </w:p>
        </w:tc>
        <w:tc>
          <w:tcPr>
            <w:tcW w:w="1595" w:type="dxa"/>
            <w:shd w:val="clear" w:color="auto" w:fill="auto"/>
          </w:tcPr>
          <w:p w:rsidR="00CA157B" w:rsidRDefault="00CA157B">
            <w:pPr>
              <w:pStyle w:val="af"/>
              <w:contextualSpacing/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</w:rPr>
            </w:pPr>
          </w:p>
        </w:tc>
        <w:tc>
          <w:tcPr>
            <w:tcW w:w="1596" w:type="dxa"/>
            <w:shd w:val="clear" w:color="auto" w:fill="auto"/>
          </w:tcPr>
          <w:p w:rsidR="00CA157B" w:rsidRDefault="00CA157B">
            <w:pPr>
              <w:pStyle w:val="af"/>
              <w:contextualSpacing/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</w:rPr>
            </w:pPr>
          </w:p>
        </w:tc>
      </w:tr>
    </w:tbl>
    <w:p w:rsidR="00CA157B" w:rsidRDefault="00CA157B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A157B" w:rsidRDefault="00F87616">
      <w:pPr>
        <w:wordWrap w:val="0"/>
        <w:spacing w:line="240" w:lineRule="auto"/>
        <w:jc w:val="right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4</w:t>
      </w:r>
    </w:p>
    <w:p w:rsidR="00CA157B" w:rsidRDefault="00F87616">
      <w:pPr>
        <w:pStyle w:val="ab"/>
        <w:shd w:val="clear" w:color="auto" w:fill="FFFFFF"/>
        <w:spacing w:before="0" w:beforeAutospacing="0" w:after="0" w:afterAutospacing="0"/>
        <w:ind w:left="786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Карта наблюдений командной и индивидуальной работы</w:t>
      </w:r>
    </w:p>
    <w:p w:rsidR="00CA157B" w:rsidRDefault="00F87616">
      <w:pPr>
        <w:pStyle w:val="ab"/>
        <w:shd w:val="clear" w:color="auto" w:fill="FFFFFF"/>
        <w:spacing w:before="0" w:beforeAutospacing="0" w:after="0" w:afterAutospacing="0"/>
        <w:ind w:left="786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в номинации «Учебное сотрудничество»</w:t>
      </w:r>
    </w:p>
    <w:p w:rsidR="00CA157B" w:rsidRDefault="00CA157B">
      <w:pPr>
        <w:pStyle w:val="ab"/>
        <w:shd w:val="clear" w:color="auto" w:fill="FFFFFF"/>
        <w:spacing w:before="0" w:beforeAutospacing="0" w:after="0" w:afterAutospacing="0"/>
        <w:ind w:left="786"/>
        <w:jc w:val="both"/>
        <w:rPr>
          <w:sz w:val="28"/>
          <w:szCs w:val="28"/>
        </w:rPr>
      </w:pPr>
    </w:p>
    <w:p w:rsidR="00CA157B" w:rsidRDefault="00F87616">
      <w:pPr>
        <w:pStyle w:val="ab"/>
        <w:shd w:val="clear" w:color="auto" w:fill="FFFFFF"/>
        <w:spacing w:before="0" w:beforeAutospacing="0" w:after="0" w:afterAutospacing="0"/>
        <w:ind w:left="786"/>
        <w:jc w:val="both"/>
        <w:rPr>
          <w:sz w:val="28"/>
          <w:szCs w:val="28"/>
        </w:rPr>
      </w:pPr>
      <w:r>
        <w:rPr>
          <w:sz w:val="28"/>
          <w:szCs w:val="28"/>
        </w:rPr>
        <w:t>Команда _____________________________________________________</w:t>
      </w:r>
    </w:p>
    <w:p w:rsidR="00CA157B" w:rsidRDefault="00CA157B">
      <w:pPr>
        <w:pStyle w:val="ab"/>
        <w:shd w:val="clear" w:color="auto" w:fill="FFFFFF"/>
        <w:spacing w:before="0" w:beforeAutospacing="0" w:after="0" w:afterAutospacing="0"/>
        <w:ind w:left="786"/>
        <w:jc w:val="both"/>
        <w:rPr>
          <w:sz w:val="28"/>
          <w:szCs w:val="28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8"/>
        <w:gridCol w:w="3138"/>
        <w:gridCol w:w="5281"/>
        <w:gridCol w:w="992"/>
      </w:tblGrid>
      <w:tr w:rsidR="00CA157B">
        <w:trPr>
          <w:trHeight w:val="268"/>
        </w:trPr>
        <w:tc>
          <w:tcPr>
            <w:tcW w:w="478" w:type="dxa"/>
          </w:tcPr>
          <w:p w:rsidR="00CA157B" w:rsidRDefault="00F876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38" w:type="dxa"/>
          </w:tcPr>
          <w:p w:rsidR="00CA157B" w:rsidRDefault="00F87616">
            <w:pPr>
              <w:spacing w:line="240" w:lineRule="auto"/>
              <w:ind w:left="720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Критерий</w:t>
            </w:r>
          </w:p>
        </w:tc>
        <w:tc>
          <w:tcPr>
            <w:tcW w:w="5281" w:type="dxa"/>
          </w:tcPr>
          <w:p w:rsidR="00CA157B" w:rsidRDefault="00F87616">
            <w:pPr>
              <w:spacing w:line="240" w:lineRule="auto"/>
              <w:ind w:left="720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Показатель</w:t>
            </w:r>
          </w:p>
        </w:tc>
        <w:tc>
          <w:tcPr>
            <w:tcW w:w="992" w:type="dxa"/>
          </w:tcPr>
          <w:p w:rsidR="00CA157B" w:rsidRDefault="00F876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Баллы</w:t>
            </w:r>
          </w:p>
        </w:tc>
      </w:tr>
      <w:tr w:rsidR="00CA157B">
        <w:trPr>
          <w:trHeight w:val="144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7B" w:rsidRDefault="00F87616">
            <w:pPr>
              <w:spacing w:line="240" w:lineRule="auto"/>
              <w:ind w:left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CA157B" w:rsidRDefault="00F8761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7B" w:rsidRDefault="00F876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каждого при разработке идеи и разделении труда для индивидуального этапа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7B" w:rsidRDefault="00F87616">
            <w:pPr>
              <w:pStyle w:val="ab"/>
              <w:spacing w:before="0" w:beforeAutospacing="0" w:after="0" w:afterAutospacing="0"/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Есть участники, не участвующие в работе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7B" w:rsidRDefault="00F876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CA157B">
        <w:trPr>
          <w:trHeight w:val="144"/>
        </w:trPr>
        <w:tc>
          <w:tcPr>
            <w:tcW w:w="478" w:type="dxa"/>
            <w:vMerge/>
            <w:tcBorders>
              <w:top w:val="single" w:sz="4" w:space="0" w:color="auto"/>
            </w:tcBorders>
          </w:tcPr>
          <w:p w:rsidR="00CA157B" w:rsidRDefault="00CA157B">
            <w:pPr>
              <w:spacing w:line="240" w:lineRule="auto"/>
              <w:ind w:left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8" w:type="dxa"/>
            <w:vMerge/>
            <w:tcBorders>
              <w:top w:val="single" w:sz="4" w:space="0" w:color="auto"/>
            </w:tcBorders>
          </w:tcPr>
          <w:p w:rsidR="00CA157B" w:rsidRDefault="00CA157B">
            <w:pPr>
              <w:spacing w:line="240" w:lineRule="auto"/>
              <w:ind w:left="720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81" w:type="dxa"/>
            <w:tcBorders>
              <w:top w:val="single" w:sz="4" w:space="0" w:color="auto"/>
            </w:tcBorders>
          </w:tcPr>
          <w:p w:rsidR="00CA157B" w:rsidRDefault="00F87616">
            <w:pPr>
              <w:pStyle w:val="ab"/>
              <w:spacing w:before="0" w:beforeAutospacing="0" w:after="0" w:afterAutospacing="0"/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Есть явный лидер, есть актив, есть пассивные участники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A157B" w:rsidRDefault="00F876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CA157B">
        <w:trPr>
          <w:trHeight w:val="144"/>
        </w:trPr>
        <w:tc>
          <w:tcPr>
            <w:tcW w:w="478" w:type="dxa"/>
            <w:vMerge/>
          </w:tcPr>
          <w:p w:rsidR="00CA157B" w:rsidRDefault="00CA157B">
            <w:pPr>
              <w:spacing w:line="240" w:lineRule="auto"/>
              <w:ind w:left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8" w:type="dxa"/>
            <w:vMerge/>
          </w:tcPr>
          <w:p w:rsidR="00CA157B" w:rsidRDefault="00CA157B">
            <w:pPr>
              <w:spacing w:line="240" w:lineRule="auto"/>
              <w:ind w:left="720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81" w:type="dxa"/>
          </w:tcPr>
          <w:p w:rsidR="00CA157B" w:rsidRDefault="00F87616">
            <w:pPr>
              <w:pStyle w:val="ab"/>
              <w:spacing w:before="0" w:beforeAutospacing="0" w:after="0" w:afterAutospacing="0"/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Равноправное участие каждого в работе команды</w:t>
            </w:r>
          </w:p>
        </w:tc>
        <w:tc>
          <w:tcPr>
            <w:tcW w:w="992" w:type="dxa"/>
          </w:tcPr>
          <w:p w:rsidR="00CA157B" w:rsidRDefault="00F876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CA157B">
        <w:trPr>
          <w:trHeight w:val="144"/>
        </w:trPr>
        <w:tc>
          <w:tcPr>
            <w:tcW w:w="478" w:type="dxa"/>
            <w:vMerge w:val="restart"/>
          </w:tcPr>
          <w:p w:rsidR="00CA157B" w:rsidRDefault="00CA157B">
            <w:pPr>
              <w:spacing w:line="240" w:lineRule="auto"/>
              <w:ind w:left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157B" w:rsidRDefault="00F8761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38" w:type="dxa"/>
            <w:vMerge w:val="restart"/>
          </w:tcPr>
          <w:p w:rsidR="00CA157B" w:rsidRDefault="00F87616">
            <w:pPr>
              <w:spacing w:line="240" w:lineRule="auto"/>
              <w:ind w:left="89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Личная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отчётность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каждого о проделанной индивидуальной работе</w:t>
            </w:r>
          </w:p>
        </w:tc>
        <w:tc>
          <w:tcPr>
            <w:tcW w:w="5281" w:type="dxa"/>
          </w:tcPr>
          <w:p w:rsidR="00CA157B" w:rsidRDefault="00F87616">
            <w:pPr>
              <w:pStyle w:val="ab"/>
              <w:spacing w:before="0" w:beforeAutospacing="0" w:after="0" w:afterAutospacing="0"/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Взаимодействия нет</w:t>
            </w:r>
          </w:p>
        </w:tc>
        <w:tc>
          <w:tcPr>
            <w:tcW w:w="992" w:type="dxa"/>
          </w:tcPr>
          <w:p w:rsidR="00CA157B" w:rsidRDefault="00F876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CA157B">
        <w:trPr>
          <w:trHeight w:val="144"/>
        </w:trPr>
        <w:tc>
          <w:tcPr>
            <w:tcW w:w="478" w:type="dxa"/>
            <w:vMerge/>
          </w:tcPr>
          <w:p w:rsidR="00CA157B" w:rsidRDefault="00CA157B">
            <w:pPr>
              <w:spacing w:line="240" w:lineRule="auto"/>
              <w:ind w:left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8" w:type="dxa"/>
            <w:vMerge/>
          </w:tcPr>
          <w:p w:rsidR="00CA157B" w:rsidRDefault="00CA157B">
            <w:pPr>
              <w:spacing w:line="240" w:lineRule="auto"/>
              <w:ind w:left="720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81" w:type="dxa"/>
          </w:tcPr>
          <w:p w:rsidR="00CA157B" w:rsidRDefault="00F876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Работают по плану, взаимодействуют, но делают только свою часть работы</w:t>
            </w:r>
          </w:p>
        </w:tc>
        <w:tc>
          <w:tcPr>
            <w:tcW w:w="992" w:type="dxa"/>
          </w:tcPr>
          <w:p w:rsidR="00CA157B" w:rsidRDefault="00F876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CA157B">
        <w:trPr>
          <w:trHeight w:val="144"/>
        </w:trPr>
        <w:tc>
          <w:tcPr>
            <w:tcW w:w="478" w:type="dxa"/>
            <w:vMerge/>
          </w:tcPr>
          <w:p w:rsidR="00CA157B" w:rsidRDefault="00CA157B">
            <w:pPr>
              <w:spacing w:line="240" w:lineRule="auto"/>
              <w:ind w:left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8" w:type="dxa"/>
            <w:vMerge/>
          </w:tcPr>
          <w:p w:rsidR="00CA157B" w:rsidRDefault="00CA157B">
            <w:pPr>
              <w:spacing w:line="240" w:lineRule="auto"/>
              <w:ind w:left="720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81" w:type="dxa"/>
          </w:tcPr>
          <w:p w:rsidR="00CA157B" w:rsidRDefault="00F87616">
            <w:pPr>
              <w:pStyle w:val="ab"/>
              <w:spacing w:before="0" w:beforeAutospacing="0" w:after="0" w:afterAutospacing="0"/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Организация деятельности предполагает разделение труда, установление отношения </w:t>
            </w:r>
            <w:r>
              <w:rPr>
                <w:bCs/>
                <w:sz w:val="28"/>
                <w:szCs w:val="28"/>
              </w:rPr>
              <w:t>ответственности за свою часть работы</w:t>
            </w:r>
          </w:p>
        </w:tc>
        <w:tc>
          <w:tcPr>
            <w:tcW w:w="992" w:type="dxa"/>
          </w:tcPr>
          <w:p w:rsidR="00CA157B" w:rsidRDefault="00F876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CA157B">
        <w:trPr>
          <w:trHeight w:val="405"/>
        </w:trPr>
        <w:tc>
          <w:tcPr>
            <w:tcW w:w="478" w:type="dxa"/>
            <w:vMerge w:val="restart"/>
          </w:tcPr>
          <w:p w:rsidR="00CA157B" w:rsidRDefault="00F876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138" w:type="dxa"/>
            <w:vMerge w:val="restart"/>
          </w:tcPr>
          <w:p w:rsidR="00CA157B" w:rsidRDefault="00F87616">
            <w:pPr>
              <w:pStyle w:val="ab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Одновременное взаимодействие участников команды при сборке открытки</w:t>
            </w:r>
          </w:p>
        </w:tc>
        <w:tc>
          <w:tcPr>
            <w:tcW w:w="5281" w:type="dxa"/>
          </w:tcPr>
          <w:p w:rsidR="00CA157B" w:rsidRDefault="00F87616">
            <w:pPr>
              <w:pStyle w:val="ab"/>
              <w:spacing w:before="0" w:beforeAutospacing="0" w:after="0" w:afterAutospacing="0"/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Работают разрозненно, действия не согласованы</w:t>
            </w:r>
          </w:p>
        </w:tc>
        <w:tc>
          <w:tcPr>
            <w:tcW w:w="992" w:type="dxa"/>
          </w:tcPr>
          <w:p w:rsidR="00CA157B" w:rsidRDefault="00F876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CA157B">
        <w:trPr>
          <w:trHeight w:val="249"/>
        </w:trPr>
        <w:tc>
          <w:tcPr>
            <w:tcW w:w="478" w:type="dxa"/>
            <w:vMerge/>
          </w:tcPr>
          <w:p w:rsidR="00CA157B" w:rsidRDefault="00CA157B">
            <w:pPr>
              <w:spacing w:line="240" w:lineRule="auto"/>
              <w:ind w:left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8" w:type="dxa"/>
            <w:vMerge/>
          </w:tcPr>
          <w:p w:rsidR="00CA157B" w:rsidRDefault="00CA157B">
            <w:pPr>
              <w:spacing w:line="240" w:lineRule="auto"/>
              <w:ind w:left="720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81" w:type="dxa"/>
          </w:tcPr>
          <w:p w:rsidR="00CA157B" w:rsidRDefault="00F87616">
            <w:pPr>
              <w:pStyle w:val="ab"/>
              <w:spacing w:before="0" w:beforeAutospacing="0" w:after="0" w:afterAutospacing="0"/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Каждый выполняет свою часть работы, действия слабо согласованы</w:t>
            </w:r>
          </w:p>
        </w:tc>
        <w:tc>
          <w:tcPr>
            <w:tcW w:w="992" w:type="dxa"/>
          </w:tcPr>
          <w:p w:rsidR="00CA157B" w:rsidRDefault="00F876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CA157B">
        <w:trPr>
          <w:trHeight w:val="268"/>
        </w:trPr>
        <w:tc>
          <w:tcPr>
            <w:tcW w:w="478" w:type="dxa"/>
            <w:vMerge/>
          </w:tcPr>
          <w:p w:rsidR="00CA157B" w:rsidRDefault="00CA157B">
            <w:pPr>
              <w:spacing w:line="240" w:lineRule="auto"/>
              <w:ind w:left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8" w:type="dxa"/>
            <w:vMerge/>
          </w:tcPr>
          <w:p w:rsidR="00CA157B" w:rsidRDefault="00CA157B">
            <w:pPr>
              <w:spacing w:line="240" w:lineRule="auto"/>
              <w:ind w:left="72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81" w:type="dxa"/>
          </w:tcPr>
          <w:p w:rsidR="00CA157B" w:rsidRDefault="00F87616">
            <w:pPr>
              <w:pStyle w:val="ab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Работают совместно, </w:t>
            </w:r>
            <w:r>
              <w:rPr>
                <w:sz w:val="28"/>
                <w:szCs w:val="28"/>
              </w:rPr>
              <w:t>действия согласованы, распределены, подчинены плану</w:t>
            </w:r>
          </w:p>
        </w:tc>
        <w:tc>
          <w:tcPr>
            <w:tcW w:w="992" w:type="dxa"/>
          </w:tcPr>
          <w:p w:rsidR="00CA157B" w:rsidRDefault="00F876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157B">
        <w:trPr>
          <w:trHeight w:val="268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7B" w:rsidRDefault="00CA157B">
            <w:pPr>
              <w:spacing w:line="240" w:lineRule="auto"/>
              <w:ind w:left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7B" w:rsidRDefault="00F87616">
            <w:pPr>
              <w:spacing w:line="240" w:lineRule="auto"/>
              <w:ind w:left="-52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Штрафные баллы за нарушение регламента и СТОП-факторов (- 0,5 балла за каждое нарушение).</w:t>
            </w:r>
          </w:p>
          <w:p w:rsidR="00CA157B" w:rsidRDefault="00CA157B">
            <w:pPr>
              <w:spacing w:line="240" w:lineRule="auto"/>
              <w:ind w:left="-52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157B" w:rsidRDefault="00CA157B">
            <w:pPr>
              <w:spacing w:line="240" w:lineRule="auto"/>
              <w:ind w:left="-52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7B" w:rsidRDefault="00CA157B">
            <w:pPr>
              <w:pStyle w:val="ab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7B" w:rsidRDefault="00CA157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157B">
        <w:trPr>
          <w:trHeight w:val="268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7B" w:rsidRDefault="00CA157B">
            <w:pPr>
              <w:spacing w:line="240" w:lineRule="auto"/>
              <w:ind w:left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7B" w:rsidRDefault="00CA157B">
            <w:pPr>
              <w:spacing w:line="240" w:lineRule="auto"/>
              <w:ind w:left="-52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7B" w:rsidRDefault="00F87616">
            <w:pPr>
              <w:pStyle w:val="ab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7B" w:rsidRDefault="00CA157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A157B" w:rsidRDefault="00CA157B">
      <w:pPr>
        <w:pStyle w:val="ad"/>
        <w:spacing w:after="0" w:line="240" w:lineRule="auto"/>
        <w:ind w:left="426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F87616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Эксперт _________________________________________</w:t>
      </w:r>
    </w:p>
    <w:p w:rsidR="00CA157B" w:rsidRDefault="00CA157B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A157B" w:rsidRDefault="00CA157B">
      <w:pPr>
        <w:pStyle w:val="ab"/>
        <w:shd w:val="clear" w:color="auto" w:fill="FFFFFF"/>
        <w:spacing w:before="0" w:beforeAutospacing="0" w:after="0" w:afterAutospacing="0"/>
        <w:ind w:left="786"/>
        <w:jc w:val="center"/>
        <w:rPr>
          <w:b/>
          <w:sz w:val="28"/>
        </w:rPr>
      </w:pPr>
    </w:p>
    <w:p w:rsidR="00CA157B" w:rsidRDefault="00CA157B">
      <w:pPr>
        <w:pStyle w:val="ab"/>
        <w:shd w:val="clear" w:color="auto" w:fill="FFFFFF"/>
        <w:spacing w:before="0" w:beforeAutospacing="0" w:after="0" w:afterAutospacing="0"/>
        <w:ind w:left="786"/>
        <w:jc w:val="center"/>
        <w:rPr>
          <w:b/>
          <w:sz w:val="28"/>
        </w:rPr>
      </w:pPr>
    </w:p>
    <w:p w:rsidR="00CA157B" w:rsidRDefault="00CA157B">
      <w:pPr>
        <w:pStyle w:val="ab"/>
        <w:shd w:val="clear" w:color="auto" w:fill="FFFFFF"/>
        <w:spacing w:before="0" w:beforeAutospacing="0" w:after="0" w:afterAutospacing="0"/>
        <w:ind w:left="786"/>
        <w:jc w:val="center"/>
        <w:rPr>
          <w:b/>
          <w:sz w:val="28"/>
        </w:rPr>
      </w:pPr>
    </w:p>
    <w:p w:rsidR="00CA157B" w:rsidRDefault="00CA157B">
      <w:pPr>
        <w:pStyle w:val="ab"/>
        <w:shd w:val="clear" w:color="auto" w:fill="FFFFFF"/>
        <w:spacing w:before="0" w:beforeAutospacing="0" w:after="0" w:afterAutospacing="0"/>
        <w:ind w:left="786"/>
        <w:jc w:val="center"/>
        <w:rPr>
          <w:b/>
          <w:sz w:val="28"/>
        </w:rPr>
      </w:pPr>
    </w:p>
    <w:p w:rsidR="00CA157B" w:rsidRDefault="00F87616">
      <w:pPr>
        <w:pStyle w:val="ab"/>
        <w:shd w:val="clear" w:color="auto" w:fill="FFFFFF"/>
        <w:spacing w:before="0" w:beforeAutospacing="0" w:after="0" w:afterAutospacing="0"/>
        <w:ind w:left="786"/>
        <w:jc w:val="right"/>
        <w:rPr>
          <w:b/>
          <w:sz w:val="28"/>
        </w:rPr>
      </w:pPr>
      <w:r>
        <w:rPr>
          <w:b/>
          <w:sz w:val="28"/>
        </w:rPr>
        <w:t>Приложение</w:t>
      </w:r>
      <w:r>
        <w:rPr>
          <w:b/>
          <w:sz w:val="28"/>
        </w:rPr>
        <w:t xml:space="preserve"> 5</w:t>
      </w:r>
    </w:p>
    <w:p w:rsidR="00CA157B" w:rsidRDefault="00CA157B">
      <w:pPr>
        <w:pStyle w:val="ab"/>
        <w:shd w:val="clear" w:color="auto" w:fill="FFFFFF"/>
        <w:spacing w:before="0" w:beforeAutospacing="0" w:after="0" w:afterAutospacing="0"/>
        <w:ind w:left="786"/>
        <w:jc w:val="center"/>
        <w:rPr>
          <w:bCs/>
          <w:sz w:val="28"/>
        </w:rPr>
      </w:pPr>
    </w:p>
    <w:p w:rsidR="00CA157B" w:rsidRDefault="00F87616">
      <w:pPr>
        <w:pStyle w:val="ab"/>
        <w:shd w:val="clear" w:color="auto" w:fill="FFFFFF"/>
        <w:spacing w:before="0" w:beforeAutospacing="0" w:after="0" w:afterAutospacing="0"/>
        <w:ind w:left="786"/>
        <w:jc w:val="center"/>
        <w:rPr>
          <w:b/>
          <w:i/>
          <w:iCs/>
          <w:sz w:val="28"/>
        </w:rPr>
      </w:pPr>
      <w:r>
        <w:rPr>
          <w:b/>
          <w:i/>
          <w:iCs/>
          <w:sz w:val="28"/>
        </w:rPr>
        <w:lastRenderedPageBreak/>
        <w:t xml:space="preserve">Оценка презентации открытки </w:t>
      </w:r>
    </w:p>
    <w:p w:rsidR="00CA157B" w:rsidRDefault="00F87616">
      <w:pPr>
        <w:pStyle w:val="ab"/>
        <w:shd w:val="clear" w:color="auto" w:fill="FFFFFF"/>
        <w:spacing w:before="0" w:beforeAutospacing="0" w:after="0" w:afterAutospacing="0"/>
        <w:ind w:left="786"/>
        <w:jc w:val="center"/>
        <w:rPr>
          <w:b/>
          <w:i/>
          <w:iCs/>
          <w:sz w:val="28"/>
        </w:rPr>
      </w:pPr>
      <w:r>
        <w:rPr>
          <w:b/>
          <w:i/>
          <w:iCs/>
          <w:sz w:val="28"/>
        </w:rPr>
        <w:t>в номинации «Учебное сотрудничество»</w:t>
      </w:r>
    </w:p>
    <w:p w:rsidR="00CA157B" w:rsidRDefault="00CA157B">
      <w:pPr>
        <w:jc w:val="center"/>
        <w:rPr>
          <w:b/>
          <w:sz w:val="28"/>
          <w:szCs w:val="24"/>
        </w:rPr>
      </w:pPr>
    </w:p>
    <w:tbl>
      <w:tblPr>
        <w:tblStyle w:val="ac"/>
        <w:tblW w:w="0" w:type="auto"/>
        <w:tblInd w:w="-459" w:type="dxa"/>
        <w:tblLook w:val="04A0" w:firstRow="1" w:lastRow="0" w:firstColumn="1" w:lastColumn="0" w:noHBand="0" w:noVBand="1"/>
      </w:tblPr>
      <w:tblGrid>
        <w:gridCol w:w="3261"/>
        <w:gridCol w:w="1701"/>
        <w:gridCol w:w="1701"/>
        <w:gridCol w:w="1701"/>
        <w:gridCol w:w="1524"/>
      </w:tblGrid>
      <w:tr w:rsidR="00CA157B">
        <w:tc>
          <w:tcPr>
            <w:tcW w:w="3261" w:type="dxa"/>
          </w:tcPr>
          <w:p w:rsidR="00CA157B" w:rsidRDefault="00CA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CA157B" w:rsidRDefault="00F87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Команда 1</w:t>
            </w:r>
          </w:p>
        </w:tc>
        <w:tc>
          <w:tcPr>
            <w:tcW w:w="1701" w:type="dxa"/>
          </w:tcPr>
          <w:p w:rsidR="00CA157B" w:rsidRDefault="00F87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Команда 2</w:t>
            </w:r>
          </w:p>
        </w:tc>
        <w:tc>
          <w:tcPr>
            <w:tcW w:w="1701" w:type="dxa"/>
          </w:tcPr>
          <w:p w:rsidR="00CA157B" w:rsidRDefault="00F87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Команда 3</w:t>
            </w:r>
          </w:p>
        </w:tc>
        <w:tc>
          <w:tcPr>
            <w:tcW w:w="1524" w:type="dxa"/>
          </w:tcPr>
          <w:p w:rsidR="00CA157B" w:rsidRDefault="00F87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Команда 4</w:t>
            </w:r>
          </w:p>
          <w:p w:rsidR="00CA157B" w:rsidRDefault="00CA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A157B">
        <w:tc>
          <w:tcPr>
            <w:tcW w:w="3261" w:type="dxa"/>
          </w:tcPr>
          <w:p w:rsidR="00CA157B" w:rsidRDefault="00F876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 Соответствие изготовленной открытки заданным требованиям.</w:t>
            </w:r>
          </w:p>
          <w:p w:rsidR="00CA157B" w:rsidRDefault="00F876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Не соответствует требованиям   (0 б.)</w:t>
            </w:r>
          </w:p>
          <w:p w:rsidR="00CA157B" w:rsidRDefault="00F876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Соответствует частично</w:t>
            </w:r>
          </w:p>
          <w:p w:rsidR="00CA157B" w:rsidRDefault="00F876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(1 б.)</w:t>
            </w:r>
          </w:p>
          <w:p w:rsidR="00CA157B" w:rsidRDefault="00F876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Соответствует всем заданным требованиям (2б) </w:t>
            </w:r>
          </w:p>
        </w:tc>
        <w:tc>
          <w:tcPr>
            <w:tcW w:w="1701" w:type="dxa"/>
          </w:tcPr>
          <w:p w:rsidR="00CA157B" w:rsidRDefault="00CA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CA157B" w:rsidRDefault="00CA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CA157B" w:rsidRDefault="00CA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4" w:type="dxa"/>
          </w:tcPr>
          <w:p w:rsidR="00CA157B" w:rsidRDefault="00CA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A157B">
        <w:tc>
          <w:tcPr>
            <w:tcW w:w="3261" w:type="dxa"/>
          </w:tcPr>
          <w:p w:rsidR="00CA157B" w:rsidRDefault="00F87616">
            <w:pPr>
              <w:pStyle w:val="ab"/>
              <w:spacing w:before="0" w:beforeAutospacing="0" w:after="0" w:afterAutospacing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 Равноправное участие каждого участника  группы в презентации открытки</w:t>
            </w:r>
          </w:p>
          <w:p w:rsidR="00CA157B" w:rsidRDefault="00F87616">
            <w:pPr>
              <w:pStyle w:val="ab"/>
              <w:spacing w:before="0" w:beforeAutospacing="0" w:after="0" w:afterAutospacing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Есть участник(и) , не участвующие в работе (0 б.)</w:t>
            </w:r>
          </w:p>
          <w:p w:rsidR="00CA157B" w:rsidRDefault="00F87616">
            <w:pPr>
              <w:pStyle w:val="ab"/>
              <w:spacing w:before="0" w:beforeAutospacing="0" w:after="0" w:afterAutospacing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Есть явный лидер, актив, есть пассивные участники</w:t>
            </w:r>
          </w:p>
          <w:p w:rsidR="00CA157B" w:rsidRDefault="00F87616">
            <w:pPr>
              <w:pStyle w:val="ab"/>
              <w:spacing w:before="0" w:beforeAutospacing="0" w:after="0" w:afterAutospacing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(1 б.)</w:t>
            </w:r>
          </w:p>
          <w:p w:rsidR="00CA157B" w:rsidRDefault="00F87616">
            <w:pPr>
              <w:pStyle w:val="ab"/>
              <w:spacing w:before="0" w:beforeAutospacing="0" w:after="0" w:afterAutospacing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Равноправное уча</w:t>
            </w:r>
            <w:r>
              <w:rPr>
                <w:bCs/>
                <w:sz w:val="28"/>
                <w:szCs w:val="28"/>
              </w:rPr>
              <w:t>стие каждого в работе команды</w:t>
            </w:r>
          </w:p>
          <w:p w:rsidR="00CA157B" w:rsidRDefault="00F87616">
            <w:pPr>
              <w:pStyle w:val="ab"/>
              <w:spacing w:before="0" w:beforeAutospacing="0" w:after="0" w:afterAutospacing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(2 б.)</w:t>
            </w:r>
          </w:p>
        </w:tc>
        <w:tc>
          <w:tcPr>
            <w:tcW w:w="1701" w:type="dxa"/>
          </w:tcPr>
          <w:p w:rsidR="00CA157B" w:rsidRDefault="00CA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CA157B" w:rsidRDefault="00CA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CA157B" w:rsidRDefault="00CA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4" w:type="dxa"/>
          </w:tcPr>
          <w:p w:rsidR="00CA157B" w:rsidRDefault="00CA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A157B">
        <w:tc>
          <w:tcPr>
            <w:tcW w:w="3261" w:type="dxa"/>
          </w:tcPr>
          <w:p w:rsidR="00CA157B" w:rsidRDefault="00F87616">
            <w:pPr>
              <w:pStyle w:val="ab"/>
              <w:spacing w:before="0" w:beforeAutospacing="0" w:after="0" w:afterAutospacing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3. Соответствие содержания презентации заявленным требованиям </w:t>
            </w:r>
          </w:p>
          <w:p w:rsidR="00CA157B" w:rsidRDefault="00F876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Не соответствует требованиям   (0 б.)</w:t>
            </w:r>
          </w:p>
          <w:p w:rsidR="00CA157B" w:rsidRDefault="00F876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Соответствует частично </w:t>
            </w:r>
          </w:p>
          <w:p w:rsidR="00CA157B" w:rsidRDefault="00F876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(1 б.)</w:t>
            </w:r>
          </w:p>
          <w:p w:rsidR="00CA157B" w:rsidRDefault="00F87616">
            <w:pPr>
              <w:pStyle w:val="ab"/>
              <w:spacing w:before="0" w:beforeAutospacing="0" w:after="0" w:afterAutospacing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Соответствует всем заданным требованиям (2б)</w:t>
            </w:r>
          </w:p>
        </w:tc>
        <w:tc>
          <w:tcPr>
            <w:tcW w:w="1701" w:type="dxa"/>
          </w:tcPr>
          <w:p w:rsidR="00CA157B" w:rsidRDefault="00CA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CA157B" w:rsidRDefault="00CA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CA157B" w:rsidRDefault="00CA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4" w:type="dxa"/>
          </w:tcPr>
          <w:p w:rsidR="00CA157B" w:rsidRDefault="00CA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A157B">
        <w:tc>
          <w:tcPr>
            <w:tcW w:w="3261" w:type="dxa"/>
          </w:tcPr>
          <w:p w:rsidR="00CA157B" w:rsidRDefault="00F87616">
            <w:pPr>
              <w:pStyle w:val="ab"/>
              <w:spacing w:before="0" w:beforeAutospacing="0" w:after="0" w:afterAutospacing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Дополнительные баллы за </w:t>
            </w:r>
            <w:r>
              <w:rPr>
                <w:bCs/>
                <w:sz w:val="28"/>
                <w:szCs w:val="28"/>
              </w:rPr>
              <w:t>оригинальность, креативность (1-2 балла)</w:t>
            </w:r>
          </w:p>
        </w:tc>
        <w:tc>
          <w:tcPr>
            <w:tcW w:w="1701" w:type="dxa"/>
          </w:tcPr>
          <w:p w:rsidR="00CA157B" w:rsidRDefault="00CA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CA157B" w:rsidRDefault="00CA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CA157B" w:rsidRDefault="00CA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4" w:type="dxa"/>
          </w:tcPr>
          <w:p w:rsidR="00CA157B" w:rsidRDefault="00CA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A157B">
        <w:tc>
          <w:tcPr>
            <w:tcW w:w="3261" w:type="dxa"/>
          </w:tcPr>
          <w:p w:rsidR="00CA157B" w:rsidRDefault="00F87616">
            <w:pPr>
              <w:pStyle w:val="ab"/>
              <w:spacing w:before="0" w:beforeAutospacing="0" w:after="0" w:afterAutospacing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ИТОГО:</w:t>
            </w:r>
          </w:p>
        </w:tc>
        <w:tc>
          <w:tcPr>
            <w:tcW w:w="1701" w:type="dxa"/>
          </w:tcPr>
          <w:p w:rsidR="00CA157B" w:rsidRDefault="00CA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CA157B" w:rsidRDefault="00CA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CA157B" w:rsidRDefault="00CA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4" w:type="dxa"/>
          </w:tcPr>
          <w:p w:rsidR="00CA157B" w:rsidRDefault="00CA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CA157B" w:rsidRDefault="00CA157B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A157B" w:rsidRDefault="00F87616">
      <w:pPr>
        <w:pStyle w:val="ad"/>
        <w:spacing w:after="0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Эксперт ______________________________________________</w:t>
      </w:r>
    </w:p>
    <w:p w:rsidR="00CA157B" w:rsidRDefault="00CA157B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  <w:sectPr w:rsidR="00CA157B">
          <w:footerReference w:type="default" r:id="rId14"/>
          <w:pgSz w:w="11906" w:h="16838"/>
          <w:pgMar w:top="1134" w:right="1134" w:bottom="1134" w:left="1134" w:header="709" w:footer="709" w:gutter="0"/>
          <w:pgNumType w:start="2"/>
          <w:cols w:space="708"/>
          <w:docGrid w:linePitch="360"/>
        </w:sectPr>
      </w:pP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F87616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6</w:t>
      </w:r>
    </w:p>
    <w:p w:rsidR="00CA157B" w:rsidRDefault="00F87616">
      <w:pPr>
        <w:spacing w:line="240" w:lineRule="auto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Сводный протокол номинации «Учебное сотрудничество»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35"/>
        <w:gridCol w:w="3195"/>
        <w:gridCol w:w="3264"/>
      </w:tblGrid>
      <w:tr w:rsidR="00CA157B">
        <w:tc>
          <w:tcPr>
            <w:tcW w:w="2835" w:type="dxa"/>
          </w:tcPr>
          <w:p w:rsidR="00CA157B" w:rsidRDefault="00F8761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Место / Название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команды</w:t>
            </w:r>
          </w:p>
          <w:p w:rsidR="00CA157B" w:rsidRDefault="00F8761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Состав</w:t>
            </w:r>
          </w:p>
        </w:tc>
        <w:tc>
          <w:tcPr>
            <w:tcW w:w="3195" w:type="dxa"/>
          </w:tcPr>
          <w:p w:rsidR="00CA157B" w:rsidRDefault="00F8761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Командный балл</w:t>
            </w:r>
          </w:p>
          <w:p w:rsidR="00CA157B" w:rsidRDefault="00CA157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264" w:type="dxa"/>
          </w:tcPr>
          <w:p w:rsidR="00CA157B" w:rsidRDefault="00F87616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Результат</w:t>
            </w:r>
          </w:p>
        </w:tc>
      </w:tr>
      <w:tr w:rsidR="00CA157B">
        <w:tc>
          <w:tcPr>
            <w:tcW w:w="2835" w:type="dxa"/>
          </w:tcPr>
          <w:p w:rsidR="00CA157B" w:rsidRDefault="00CA157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5" w:type="dxa"/>
          </w:tcPr>
          <w:p w:rsidR="00CA157B" w:rsidRDefault="00CA157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4" w:type="dxa"/>
          </w:tcPr>
          <w:p w:rsidR="00CA157B" w:rsidRDefault="00CA157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157B">
        <w:tc>
          <w:tcPr>
            <w:tcW w:w="2835" w:type="dxa"/>
          </w:tcPr>
          <w:p w:rsidR="00CA157B" w:rsidRDefault="00CA157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5" w:type="dxa"/>
          </w:tcPr>
          <w:p w:rsidR="00CA157B" w:rsidRDefault="00CA157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4" w:type="dxa"/>
          </w:tcPr>
          <w:p w:rsidR="00CA157B" w:rsidRDefault="00CA157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A157B" w:rsidRDefault="00CA157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157B" w:rsidRDefault="00F87616">
      <w:pPr>
        <w:spacing w:line="240" w:lineRule="auto"/>
        <w:ind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Председатель жюри ____________________/________________________</w:t>
      </w:r>
    </w:p>
    <w:p w:rsidR="00CA157B" w:rsidRDefault="00CA157B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157B" w:rsidRDefault="00CA157B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157B" w:rsidRDefault="00CA157B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157B" w:rsidRDefault="00CA157B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157B" w:rsidRDefault="00CA157B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157B" w:rsidRDefault="00CA157B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157B" w:rsidRDefault="00CA157B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157B" w:rsidRDefault="00CA157B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157B" w:rsidRDefault="00CA157B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157B" w:rsidRDefault="00CA157B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157B" w:rsidRDefault="00CA157B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157B" w:rsidRDefault="00CA157B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157B" w:rsidRDefault="00CA157B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157B" w:rsidRDefault="00CA157B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157B" w:rsidRDefault="00CA157B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157B" w:rsidRDefault="00CA157B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157B" w:rsidRDefault="00CA157B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157B" w:rsidRDefault="00CA157B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157B" w:rsidRDefault="00CA157B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157B" w:rsidRDefault="00CA157B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157B" w:rsidRDefault="00CA157B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157B" w:rsidRDefault="00F87616">
      <w:pPr>
        <w:shd w:val="clear" w:color="auto" w:fill="FFFFFF"/>
        <w:spacing w:line="240" w:lineRule="auto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Приложение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7</w:t>
      </w:r>
    </w:p>
    <w:p w:rsidR="00CA157B" w:rsidRDefault="00CA157B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157B" w:rsidRDefault="00F87616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Технические характеристики открытки к Новому году</w:t>
      </w:r>
    </w:p>
    <w:p w:rsidR="00CA157B" w:rsidRDefault="00F87616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 В период новогодних праздников планируется размещение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открыток для работников школы, изготовленных учениками начальной школы.</w:t>
      </w:r>
    </w:p>
    <w:p w:rsidR="00CA157B" w:rsidRDefault="00F87616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Открытки должны соответствовать следующим требованиям: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"/>
        <w:gridCol w:w="1957"/>
        <w:gridCol w:w="7292"/>
      </w:tblGrid>
      <w:tr w:rsidR="00CA157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A157B" w:rsidRDefault="00F8761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A157B" w:rsidRDefault="00F8761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A157B" w:rsidRDefault="00F8761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Описание</w:t>
            </w:r>
          </w:p>
        </w:tc>
      </w:tr>
      <w:tr w:rsidR="00CA157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A157B" w:rsidRDefault="00F8761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A157B" w:rsidRDefault="00F8761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Формат (размер)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A157B" w:rsidRDefault="00F8761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Готовая открытка формата А-3. Ориентация открытки в готовом виде может быть, как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книжная, так и альбомная.</w:t>
            </w:r>
          </w:p>
        </w:tc>
      </w:tr>
      <w:tr w:rsidR="00CA157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A157B" w:rsidRDefault="00F8761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A157B" w:rsidRDefault="00F8761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Цвет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A157B" w:rsidRDefault="00F8761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Цвет фона возможен любой согласно авторской задумке. Рисунок может быть выполнен в одном или нескольких цветах, выражающих праздничное настроение.</w:t>
            </w:r>
          </w:p>
        </w:tc>
      </w:tr>
      <w:tr w:rsidR="00CA157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A157B" w:rsidRDefault="00F8761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A157B" w:rsidRDefault="00F8761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Материал исполнения рисунка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A157B" w:rsidRDefault="00F8761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Материал исполнения рисунка (краски, флома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стеры, восковые карандаши, цветная бумага) Может быть использован декор: тесьма, лента, ткань, полубусины, наклейки и т.п. ВАЖНО: декор должен быть крепко приклеен или прикреплён к открытке. НЕ должен быть сильно объёмным.</w:t>
            </w:r>
          </w:p>
        </w:tc>
      </w:tr>
      <w:tr w:rsidR="00CA157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A157B" w:rsidRDefault="00F8761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A157B" w:rsidRDefault="00F8761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Содержание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A157B" w:rsidRDefault="00F8761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Тематика открытки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должна соответствовать празднику (Новый год) и профессии работника школы (которую Вы выбрали). Могут быть изображены: зимние пейзажи, сказочные и новогодние персонажи. Открытка должна содержать надпись с новогодним поздравлением.</w:t>
            </w:r>
          </w:p>
        </w:tc>
      </w:tr>
    </w:tbl>
    <w:p w:rsidR="00CA157B" w:rsidRDefault="00CA157B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A157B" w:rsidRDefault="00F87616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оформлению </w:t>
      </w:r>
      <w:r>
        <w:rPr>
          <w:sz w:val="28"/>
          <w:szCs w:val="28"/>
        </w:rPr>
        <w:t>новогодней открытки</w:t>
      </w:r>
    </w:p>
    <w:p w:rsidR="00CA157B" w:rsidRDefault="00F87616">
      <w:pPr>
        <w:pStyle w:val="ab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Выбрать ориентацию листа (альбомная, книжная).</w:t>
      </w:r>
    </w:p>
    <w:p w:rsidR="00CA157B" w:rsidRDefault="00F87616">
      <w:pPr>
        <w:pStyle w:val="ab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Создать рамку из праздничных элементов. </w:t>
      </w:r>
    </w:p>
    <w:p w:rsidR="00CA157B" w:rsidRDefault="00F87616">
      <w:pPr>
        <w:pStyle w:val="ab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Добавить надпись: «С Новым годом!»</w:t>
      </w:r>
    </w:p>
    <w:p w:rsidR="00CA157B" w:rsidRDefault="00F87616">
      <w:pPr>
        <w:pStyle w:val="ab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Разместить картинку под надписью.</w:t>
      </w:r>
    </w:p>
    <w:p w:rsidR="00CA157B" w:rsidRDefault="00F87616">
      <w:pPr>
        <w:pStyle w:val="ab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360"/>
        <w:jc w:val="both"/>
        <w:rPr>
          <w:rFonts w:eastAsia="Calibri"/>
          <w:b/>
          <w:sz w:val="28"/>
          <w:szCs w:val="28"/>
        </w:rPr>
      </w:pPr>
      <w:r>
        <w:rPr>
          <w:sz w:val="28"/>
          <w:szCs w:val="28"/>
        </w:rPr>
        <w:t>Добавить поздравление. Поместите текст на свободное пространство</w:t>
      </w:r>
    </w:p>
    <w:p w:rsidR="00CA157B" w:rsidRDefault="00CA157B">
      <w:pPr>
        <w:pStyle w:val="ab"/>
        <w:shd w:val="clear" w:color="auto" w:fill="FFFFFF"/>
        <w:spacing w:before="0" w:beforeAutospacing="0" w:after="0" w:afterAutospacing="0"/>
        <w:jc w:val="both"/>
        <w:rPr>
          <w:rFonts w:eastAsia="Calibri"/>
          <w:b/>
          <w:sz w:val="28"/>
          <w:szCs w:val="28"/>
        </w:rPr>
      </w:pPr>
    </w:p>
    <w:p w:rsidR="00CA157B" w:rsidRDefault="00CA157B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CA157B">
      <w:footerReference w:type="default" r:id="rId15"/>
      <w:pgSz w:w="11906" w:h="16838"/>
      <w:pgMar w:top="1134" w:right="1134" w:bottom="1134" w:left="1134" w:header="1134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57B" w:rsidRDefault="00F87616">
      <w:pPr>
        <w:spacing w:line="240" w:lineRule="auto"/>
      </w:pPr>
      <w:r>
        <w:separator/>
      </w:r>
    </w:p>
  </w:endnote>
  <w:endnote w:type="continuationSeparator" w:id="0">
    <w:p w:rsidR="00CA157B" w:rsidRDefault="00F876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ns-serif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57B" w:rsidRDefault="00F87616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Текстовое поле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A157B" w:rsidRDefault="00F8761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19" o:spid="_x0000_s1028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" filled="f" fillcolor="white [3201]" stroked="f" strokeweight=".5pt">
              <v:textbox style="mso-fit-shape-to-text:t" inset="0,0,0,0">
                <w:txbxContent>
                  <w:p w:rsidR="00CA157B" w:rsidRDefault="00F87616">
                    <w:pPr>
                      <w:pStyle w:val="a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24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57B" w:rsidRDefault="00F87616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4" name="Текстовое поле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A157B" w:rsidRDefault="00F8761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24" o:spid="_x0000_s1029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" filled="f" fillcolor="white [3201]" stroked="f" strokeweight=".5pt">
              <v:textbox style="mso-fit-shape-to-text:t" inset="0,0,0,0">
                <w:txbxContent>
                  <w:p w:rsidR="00CA157B" w:rsidRDefault="00F87616">
                    <w:pPr>
                      <w:pStyle w:val="a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23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57B" w:rsidRDefault="00F87616">
    <w:pPr>
      <w:pStyle w:val="a9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5" name="Текстовое поле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A157B" w:rsidRDefault="00F8761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25" o:spid="_x0000_s1030" type="#_x0000_t202" style="position:absolute;left:0;text-align:left;margin-left:0;margin-top:0;width:2in;height:2in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" filled="f" fillcolor="white [3201]" stroked="f" strokeweight=".5pt">
              <v:textbox style="mso-fit-shape-to-text:t" inset="0,0,0,0">
                <w:txbxContent>
                  <w:p w:rsidR="00CA157B" w:rsidRDefault="00F87616">
                    <w:pPr>
                      <w:pStyle w:val="a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CA157B" w:rsidRDefault="00CA157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57B" w:rsidRDefault="00F87616">
      <w:pPr>
        <w:spacing w:after="0"/>
      </w:pPr>
      <w:r>
        <w:separator/>
      </w:r>
    </w:p>
  </w:footnote>
  <w:footnote w:type="continuationSeparator" w:id="0">
    <w:p w:rsidR="00CA157B" w:rsidRDefault="00F8761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C42654"/>
    <w:multiLevelType w:val="multilevel"/>
    <w:tmpl w:val="AFC42654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65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655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1375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095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2815"/>
      </w:pPr>
      <w:rPr>
        <w:rFonts w:ascii="Wingdings" w:hAnsi="Wingdings"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3535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255"/>
      </w:pPr>
      <w:rPr>
        <w:rFonts w:ascii="Wingdings" w:hAnsi="Wingdings"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4975"/>
      </w:pPr>
      <w:rPr>
        <w:rFonts w:ascii="Wingdings" w:hAnsi="Wingdings"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5695"/>
      </w:pPr>
      <w:rPr>
        <w:rFonts w:ascii="Wingdings" w:hAnsi="Wingdings" w:hint="default"/>
      </w:rPr>
    </w:lvl>
  </w:abstractNum>
  <w:abstractNum w:abstractNumId="1" w15:restartNumberingAfterBreak="0">
    <w:nsid w:val="C47B1042"/>
    <w:multiLevelType w:val="singleLevel"/>
    <w:tmpl w:val="C47B1042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E3FE78BC"/>
    <w:multiLevelType w:val="singleLevel"/>
    <w:tmpl w:val="E3FE78BC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044D0848"/>
    <w:multiLevelType w:val="multilevel"/>
    <w:tmpl w:val="044D084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4" w15:restartNumberingAfterBreak="0">
    <w:nsid w:val="05E54E9A"/>
    <w:multiLevelType w:val="multilevel"/>
    <w:tmpl w:val="05E54E9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782CC8"/>
    <w:multiLevelType w:val="multilevel"/>
    <w:tmpl w:val="0F782CC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D7AD6B"/>
    <w:multiLevelType w:val="multilevel"/>
    <w:tmpl w:val="11D7AD6B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147A5137"/>
    <w:multiLevelType w:val="multilevel"/>
    <w:tmpl w:val="147A513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5107D4"/>
    <w:multiLevelType w:val="multilevel"/>
    <w:tmpl w:val="275107D4"/>
    <w:lvl w:ilvl="0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AF19F7D"/>
    <w:multiLevelType w:val="singleLevel"/>
    <w:tmpl w:val="2AF19F7D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0" w15:restartNumberingAfterBreak="0">
    <w:nsid w:val="323C5FA1"/>
    <w:multiLevelType w:val="multilevel"/>
    <w:tmpl w:val="323C5FA1"/>
    <w:lvl w:ilvl="0">
      <w:start w:val="1"/>
      <w:numFmt w:val="decimal"/>
      <w:lvlText w:val="%1."/>
      <w:lvlJc w:val="left"/>
      <w:pPr>
        <w:tabs>
          <w:tab w:val="left" w:pos="720"/>
        </w:tabs>
        <w:ind w:left="1080" w:hanging="360"/>
      </w:pPr>
      <w:rPr>
        <w:rFonts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840" w:hanging="360"/>
      </w:pPr>
    </w:lvl>
  </w:abstractNum>
  <w:abstractNum w:abstractNumId="11" w15:restartNumberingAfterBreak="0">
    <w:nsid w:val="36AF113F"/>
    <w:multiLevelType w:val="multilevel"/>
    <w:tmpl w:val="36AF113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3FF61DAF"/>
    <w:multiLevelType w:val="singleLevel"/>
    <w:tmpl w:val="3FF61DAF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3" w15:restartNumberingAfterBreak="0">
    <w:nsid w:val="4D3E12F4"/>
    <w:multiLevelType w:val="multilevel"/>
    <w:tmpl w:val="4D3E12F4"/>
    <w:lvl w:ilvl="0">
      <w:start w:val="1"/>
      <w:numFmt w:val="decimal"/>
      <w:lvlText w:val="%1."/>
      <w:lvlJc w:val="left"/>
      <w:pPr>
        <w:tabs>
          <w:tab w:val="left" w:pos="677"/>
        </w:tabs>
        <w:ind w:left="677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" w15:restartNumberingAfterBreak="0">
    <w:nsid w:val="4FB217D5"/>
    <w:multiLevelType w:val="multilevel"/>
    <w:tmpl w:val="4FB217D5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5337188E"/>
    <w:multiLevelType w:val="singleLevel"/>
    <w:tmpl w:val="5337188E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6" w15:restartNumberingAfterBreak="0">
    <w:nsid w:val="54559753"/>
    <w:multiLevelType w:val="singleLevel"/>
    <w:tmpl w:val="54559753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7" w15:restartNumberingAfterBreak="0">
    <w:nsid w:val="5DB8570C"/>
    <w:multiLevelType w:val="singleLevel"/>
    <w:tmpl w:val="5DB8570C"/>
    <w:lvl w:ilvl="0">
      <w:start w:val="1"/>
      <w:numFmt w:val="bullet"/>
      <w:lvlText w:val=""/>
      <w:lvlJc w:val="left"/>
      <w:pPr>
        <w:tabs>
          <w:tab w:val="left" w:pos="420"/>
        </w:tabs>
        <w:ind w:left="1080" w:hanging="420"/>
      </w:pPr>
      <w:rPr>
        <w:rFonts w:ascii="Wingdings" w:hAnsi="Wingdings" w:hint="default"/>
      </w:rPr>
    </w:lvl>
  </w:abstractNum>
  <w:abstractNum w:abstractNumId="18" w15:restartNumberingAfterBreak="0">
    <w:nsid w:val="5E564CCC"/>
    <w:multiLevelType w:val="singleLevel"/>
    <w:tmpl w:val="5E564CCC"/>
    <w:lvl w:ilvl="0">
      <w:start w:val="1"/>
      <w:numFmt w:val="decimal"/>
      <w:suff w:val="space"/>
      <w:lvlText w:val="%1."/>
      <w:lvlJc w:val="left"/>
    </w:lvl>
  </w:abstractNum>
  <w:abstractNum w:abstractNumId="19" w15:restartNumberingAfterBreak="0">
    <w:nsid w:val="64CA6C34"/>
    <w:multiLevelType w:val="multilevel"/>
    <w:tmpl w:val="64CA6C34"/>
    <w:lvl w:ilvl="0">
      <w:start w:val="1"/>
      <w:numFmt w:val="decimal"/>
      <w:lvlText w:val="%1."/>
      <w:lvlJc w:val="left"/>
      <w:pPr>
        <w:ind w:left="671" w:hanging="360"/>
      </w:pPr>
      <w:rPr>
        <w:rFonts w:ascii="Times New Roman" w:hAnsi="Times New Roman" w:cs="Times New Roman" w:hint="default"/>
        <w:i w:val="0"/>
        <w:iCs w:val="0"/>
      </w:rPr>
    </w:lvl>
    <w:lvl w:ilvl="1">
      <w:start w:val="1"/>
      <w:numFmt w:val="lowerLetter"/>
      <w:lvlText w:val="%2."/>
      <w:lvlJc w:val="left"/>
      <w:pPr>
        <w:ind w:left="1391" w:hanging="360"/>
      </w:pPr>
    </w:lvl>
    <w:lvl w:ilvl="2">
      <w:start w:val="1"/>
      <w:numFmt w:val="lowerRoman"/>
      <w:lvlText w:val="%3."/>
      <w:lvlJc w:val="right"/>
      <w:pPr>
        <w:ind w:left="2111" w:hanging="180"/>
      </w:pPr>
    </w:lvl>
    <w:lvl w:ilvl="3">
      <w:start w:val="1"/>
      <w:numFmt w:val="decimal"/>
      <w:lvlText w:val="%4."/>
      <w:lvlJc w:val="left"/>
      <w:pPr>
        <w:ind w:left="2831" w:hanging="360"/>
      </w:pPr>
    </w:lvl>
    <w:lvl w:ilvl="4">
      <w:start w:val="1"/>
      <w:numFmt w:val="lowerLetter"/>
      <w:lvlText w:val="%5."/>
      <w:lvlJc w:val="left"/>
      <w:pPr>
        <w:ind w:left="3551" w:hanging="360"/>
      </w:pPr>
    </w:lvl>
    <w:lvl w:ilvl="5">
      <w:start w:val="1"/>
      <w:numFmt w:val="lowerRoman"/>
      <w:lvlText w:val="%6."/>
      <w:lvlJc w:val="right"/>
      <w:pPr>
        <w:ind w:left="4271" w:hanging="180"/>
      </w:pPr>
    </w:lvl>
    <w:lvl w:ilvl="6">
      <w:start w:val="1"/>
      <w:numFmt w:val="decimal"/>
      <w:lvlText w:val="%7."/>
      <w:lvlJc w:val="left"/>
      <w:pPr>
        <w:ind w:left="4991" w:hanging="360"/>
      </w:pPr>
    </w:lvl>
    <w:lvl w:ilvl="7">
      <w:start w:val="1"/>
      <w:numFmt w:val="lowerLetter"/>
      <w:lvlText w:val="%8."/>
      <w:lvlJc w:val="left"/>
      <w:pPr>
        <w:ind w:left="5711" w:hanging="360"/>
      </w:pPr>
    </w:lvl>
    <w:lvl w:ilvl="8">
      <w:start w:val="1"/>
      <w:numFmt w:val="lowerRoman"/>
      <w:lvlText w:val="%9."/>
      <w:lvlJc w:val="right"/>
      <w:pPr>
        <w:ind w:left="6431" w:hanging="180"/>
      </w:pPr>
    </w:lvl>
  </w:abstractNum>
  <w:abstractNum w:abstractNumId="20" w15:restartNumberingAfterBreak="0">
    <w:nsid w:val="72D92864"/>
    <w:multiLevelType w:val="singleLevel"/>
    <w:tmpl w:val="72D92864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6"/>
  </w:num>
  <w:num w:numId="5">
    <w:abstractNumId w:val="8"/>
  </w:num>
  <w:num w:numId="6">
    <w:abstractNumId w:val="17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8"/>
  </w:num>
  <w:num w:numId="12">
    <w:abstractNumId w:val="2"/>
  </w:num>
  <w:num w:numId="13">
    <w:abstractNumId w:val="0"/>
  </w:num>
  <w:num w:numId="14">
    <w:abstractNumId w:val="12"/>
  </w:num>
  <w:num w:numId="15">
    <w:abstractNumId w:val="20"/>
  </w:num>
  <w:num w:numId="16">
    <w:abstractNumId w:val="15"/>
  </w:num>
  <w:num w:numId="17">
    <w:abstractNumId w:val="9"/>
  </w:num>
  <w:num w:numId="18">
    <w:abstractNumId w:val="4"/>
  </w:num>
  <w:num w:numId="19">
    <w:abstractNumId w:val="19"/>
  </w:num>
  <w:num w:numId="20">
    <w:abstractNumId w:val="1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F8E"/>
    <w:rsid w:val="000012D7"/>
    <w:rsid w:val="0002537A"/>
    <w:rsid w:val="0003760D"/>
    <w:rsid w:val="00040196"/>
    <w:rsid w:val="0004440B"/>
    <w:rsid w:val="00054BBC"/>
    <w:rsid w:val="000558BF"/>
    <w:rsid w:val="00070F0B"/>
    <w:rsid w:val="0008247B"/>
    <w:rsid w:val="00092DA9"/>
    <w:rsid w:val="000A2FB6"/>
    <w:rsid w:val="000A4804"/>
    <w:rsid w:val="000A5553"/>
    <w:rsid w:val="000C608E"/>
    <w:rsid w:val="000D2E81"/>
    <w:rsid w:val="000D7205"/>
    <w:rsid w:val="000E2DBF"/>
    <w:rsid w:val="00114517"/>
    <w:rsid w:val="0012424A"/>
    <w:rsid w:val="001461D5"/>
    <w:rsid w:val="001473BD"/>
    <w:rsid w:val="00164505"/>
    <w:rsid w:val="001679A7"/>
    <w:rsid w:val="001A464E"/>
    <w:rsid w:val="001A61FF"/>
    <w:rsid w:val="001C20F2"/>
    <w:rsid w:val="001D4CD9"/>
    <w:rsid w:val="0020449F"/>
    <w:rsid w:val="002060D2"/>
    <w:rsid w:val="0021042F"/>
    <w:rsid w:val="0023033B"/>
    <w:rsid w:val="00246E7D"/>
    <w:rsid w:val="00254425"/>
    <w:rsid w:val="002603A8"/>
    <w:rsid w:val="00261987"/>
    <w:rsid w:val="002718DF"/>
    <w:rsid w:val="002A6534"/>
    <w:rsid w:val="002A6BFD"/>
    <w:rsid w:val="002B2245"/>
    <w:rsid w:val="00304122"/>
    <w:rsid w:val="003075F3"/>
    <w:rsid w:val="0031574E"/>
    <w:rsid w:val="00340C8A"/>
    <w:rsid w:val="003433E8"/>
    <w:rsid w:val="003538F8"/>
    <w:rsid w:val="003600C8"/>
    <w:rsid w:val="00373F80"/>
    <w:rsid w:val="003926BC"/>
    <w:rsid w:val="00393FB1"/>
    <w:rsid w:val="003A5939"/>
    <w:rsid w:val="003B08D4"/>
    <w:rsid w:val="003B195B"/>
    <w:rsid w:val="003B7541"/>
    <w:rsid w:val="003E4E53"/>
    <w:rsid w:val="003F6E4B"/>
    <w:rsid w:val="003F750D"/>
    <w:rsid w:val="00405325"/>
    <w:rsid w:val="00413F20"/>
    <w:rsid w:val="00454F74"/>
    <w:rsid w:val="0047126E"/>
    <w:rsid w:val="004751B9"/>
    <w:rsid w:val="004B48F8"/>
    <w:rsid w:val="004E7119"/>
    <w:rsid w:val="004E7B88"/>
    <w:rsid w:val="00501F1B"/>
    <w:rsid w:val="00515301"/>
    <w:rsid w:val="005202E0"/>
    <w:rsid w:val="0053369C"/>
    <w:rsid w:val="005473D3"/>
    <w:rsid w:val="0055335E"/>
    <w:rsid w:val="00556272"/>
    <w:rsid w:val="0056516C"/>
    <w:rsid w:val="00585037"/>
    <w:rsid w:val="005A290A"/>
    <w:rsid w:val="005D1B26"/>
    <w:rsid w:val="005D56DB"/>
    <w:rsid w:val="005E3942"/>
    <w:rsid w:val="00605999"/>
    <w:rsid w:val="00606847"/>
    <w:rsid w:val="0062469F"/>
    <w:rsid w:val="00637EBB"/>
    <w:rsid w:val="00673121"/>
    <w:rsid w:val="0067739D"/>
    <w:rsid w:val="00680BD8"/>
    <w:rsid w:val="006B0080"/>
    <w:rsid w:val="006B0AE7"/>
    <w:rsid w:val="006B3CED"/>
    <w:rsid w:val="006E326E"/>
    <w:rsid w:val="006F00CC"/>
    <w:rsid w:val="006F4682"/>
    <w:rsid w:val="007362F5"/>
    <w:rsid w:val="00744338"/>
    <w:rsid w:val="00744899"/>
    <w:rsid w:val="007803E2"/>
    <w:rsid w:val="0078251B"/>
    <w:rsid w:val="00787EF3"/>
    <w:rsid w:val="007962CE"/>
    <w:rsid w:val="007D7ADA"/>
    <w:rsid w:val="00802F31"/>
    <w:rsid w:val="00843DCD"/>
    <w:rsid w:val="00845415"/>
    <w:rsid w:val="00855E0B"/>
    <w:rsid w:val="008628F7"/>
    <w:rsid w:val="0086594F"/>
    <w:rsid w:val="00867643"/>
    <w:rsid w:val="00867661"/>
    <w:rsid w:val="0087741C"/>
    <w:rsid w:val="00886365"/>
    <w:rsid w:val="008A5021"/>
    <w:rsid w:val="008C248F"/>
    <w:rsid w:val="008F23EA"/>
    <w:rsid w:val="008F71AE"/>
    <w:rsid w:val="009114FA"/>
    <w:rsid w:val="00920086"/>
    <w:rsid w:val="0092063D"/>
    <w:rsid w:val="00930123"/>
    <w:rsid w:val="00954C3B"/>
    <w:rsid w:val="009B1933"/>
    <w:rsid w:val="009F47E8"/>
    <w:rsid w:val="00A132CF"/>
    <w:rsid w:val="00A337DD"/>
    <w:rsid w:val="00A36459"/>
    <w:rsid w:val="00A50102"/>
    <w:rsid w:val="00A7749D"/>
    <w:rsid w:val="00A8489E"/>
    <w:rsid w:val="00AA4F70"/>
    <w:rsid w:val="00AB4C71"/>
    <w:rsid w:val="00AB6ACC"/>
    <w:rsid w:val="00AE396A"/>
    <w:rsid w:val="00AE6277"/>
    <w:rsid w:val="00AF1F89"/>
    <w:rsid w:val="00B1789D"/>
    <w:rsid w:val="00B311F2"/>
    <w:rsid w:val="00B41C4C"/>
    <w:rsid w:val="00B55215"/>
    <w:rsid w:val="00B55538"/>
    <w:rsid w:val="00B67653"/>
    <w:rsid w:val="00B8336C"/>
    <w:rsid w:val="00B87CA9"/>
    <w:rsid w:val="00B963AD"/>
    <w:rsid w:val="00B96428"/>
    <w:rsid w:val="00BA1431"/>
    <w:rsid w:val="00BB458F"/>
    <w:rsid w:val="00BC02E0"/>
    <w:rsid w:val="00BE4466"/>
    <w:rsid w:val="00BF4D11"/>
    <w:rsid w:val="00BF690E"/>
    <w:rsid w:val="00C00796"/>
    <w:rsid w:val="00C02C37"/>
    <w:rsid w:val="00C06EF7"/>
    <w:rsid w:val="00C11DF2"/>
    <w:rsid w:val="00C12D06"/>
    <w:rsid w:val="00C25F07"/>
    <w:rsid w:val="00C276AC"/>
    <w:rsid w:val="00C27BCB"/>
    <w:rsid w:val="00C33F8E"/>
    <w:rsid w:val="00CA157B"/>
    <w:rsid w:val="00CB0791"/>
    <w:rsid w:val="00CE41A6"/>
    <w:rsid w:val="00CE6513"/>
    <w:rsid w:val="00CF60FD"/>
    <w:rsid w:val="00D03EC1"/>
    <w:rsid w:val="00D04262"/>
    <w:rsid w:val="00D079DD"/>
    <w:rsid w:val="00D17B24"/>
    <w:rsid w:val="00D257AC"/>
    <w:rsid w:val="00D454B3"/>
    <w:rsid w:val="00D57646"/>
    <w:rsid w:val="00D7044A"/>
    <w:rsid w:val="00D71188"/>
    <w:rsid w:val="00D72439"/>
    <w:rsid w:val="00D9423F"/>
    <w:rsid w:val="00DA3984"/>
    <w:rsid w:val="00DB0772"/>
    <w:rsid w:val="00E03FFD"/>
    <w:rsid w:val="00E147E5"/>
    <w:rsid w:val="00E27E26"/>
    <w:rsid w:val="00E31B8A"/>
    <w:rsid w:val="00E32367"/>
    <w:rsid w:val="00E41A24"/>
    <w:rsid w:val="00E67537"/>
    <w:rsid w:val="00E734C0"/>
    <w:rsid w:val="00E837A9"/>
    <w:rsid w:val="00EC00E3"/>
    <w:rsid w:val="00ED1FE8"/>
    <w:rsid w:val="00ED5E77"/>
    <w:rsid w:val="00EE0C66"/>
    <w:rsid w:val="00EF17B1"/>
    <w:rsid w:val="00EF3A09"/>
    <w:rsid w:val="00F55824"/>
    <w:rsid w:val="00F81537"/>
    <w:rsid w:val="00F87616"/>
    <w:rsid w:val="00FA021D"/>
    <w:rsid w:val="00FB7EDE"/>
    <w:rsid w:val="00FC1E48"/>
    <w:rsid w:val="00FC3766"/>
    <w:rsid w:val="00FC702F"/>
    <w:rsid w:val="00FD4FBA"/>
    <w:rsid w:val="00FD582A"/>
    <w:rsid w:val="00FD7676"/>
    <w:rsid w:val="00FD790E"/>
    <w:rsid w:val="147D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83A7CFB8-3C15-428D-8BC4-D216620CB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zh-CN"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link w:val="ae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">
    <w:name w:val="No Spacing"/>
    <w:uiPriority w:val="1"/>
    <w:qFormat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aa">
    <w:name w:val="Нижний колонтитул Знак"/>
    <w:basedOn w:val="a0"/>
    <w:link w:val="a9"/>
    <w:uiPriority w:val="99"/>
    <w:qFormat/>
  </w:style>
  <w:style w:type="paragraph" w:customStyle="1" w:styleId="c0">
    <w:name w:val="c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val="zh-CN" w:eastAsia="zh-CN"/>
    </w:rPr>
  </w:style>
  <w:style w:type="paragraph" w:customStyle="1" w:styleId="10">
    <w:name w:val="Обычный1"/>
    <w:qFormat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11">
    <w:name w:val="Абзац списка1"/>
    <w:basedOn w:val="a"/>
    <w:qFormat/>
    <w:pPr>
      <w:spacing w:before="100" w:beforeAutospacing="1" w:after="100" w:afterAutospacing="1" w:line="273" w:lineRule="auto"/>
      <w:contextualSpacing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e">
    <w:name w:val="Абзац списка Знак"/>
    <w:link w:val="ad"/>
    <w:uiPriority w:val="34"/>
    <w:locked/>
  </w:style>
  <w:style w:type="character" w:customStyle="1" w:styleId="markdown-word">
    <w:name w:val="markdown-word"/>
    <w:basedOn w:val="a0"/>
    <w:qFormat/>
  </w:style>
  <w:style w:type="character" w:customStyle="1" w:styleId="c2">
    <w:name w:val="c2"/>
    <w:basedOn w:val="a0"/>
    <w:qFormat/>
  </w:style>
  <w:style w:type="character" w:customStyle="1" w:styleId="c3">
    <w:name w:val="c3"/>
    <w:basedOn w:val="a0"/>
    <w:qFormat/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andia.ru/text/category/vodoroslmz/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kartaslov.ru/%D1%86%D0%B8%D1%82%D0%B0%D1%82%D1%8B/%D0%94%D1%8D%D0%B2%D0%B8%D0%B4_%D0%91%D0%BE%D1%83%D0%B8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BAE6E9E-E66B-4B6C-88CB-929A57806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25</Pages>
  <Words>3896</Words>
  <Characters>22211</Characters>
  <Application>Microsoft Office Word</Application>
  <DocSecurity>0</DocSecurity>
  <Lines>185</Lines>
  <Paragraphs>52</Paragraphs>
  <ScaleCrop>false</ScaleCrop>
  <Company/>
  <LinksUpToDate>false</LinksUpToDate>
  <CharactersWithSpaces>26055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Кабинет42</dc:creator>
  <cp:lastModifiedBy>Завуч3</cp:lastModifiedBy>
  <cp:revision>40</cp:revision>
  <cp:lastPrinted>2024-02-12T04:38:00Z</cp:lastPrinted>
  <dcterms:created xsi:type="dcterms:W3CDTF">2023-02-08T12:43:00Z</dcterms:created>
  <dcterms:modified xsi:type="dcterms:W3CDTF">2026-02-06T12:26:00Z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7634CEF9419F4916BFE51DB742B5DDE1_12</vt:lpwstr>
  </property>
</Properties>
</file>